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162F" w14:textId="77777777" w:rsidR="003876AF" w:rsidRDefault="003876AF">
      <w:pPr>
        <w:rPr>
          <w:rFonts w:ascii="Comic Sans MS" w:hAnsi="Comic Sans MS"/>
          <w:sz w:val="24"/>
          <w:szCs w:val="24"/>
          <w:u w:val="single"/>
        </w:rPr>
      </w:pPr>
      <w:r w:rsidRPr="003876AF">
        <w:rPr>
          <w:rFonts w:ascii="Comic Sans MS" w:hAnsi="Comic Sans MS"/>
          <w:sz w:val="24"/>
          <w:szCs w:val="24"/>
          <w:u w:val="single"/>
        </w:rPr>
        <w:t>General information</w:t>
      </w:r>
    </w:p>
    <w:p w14:paraId="7700E947" w14:textId="77777777" w:rsidR="00FA62D4" w:rsidRDefault="003876A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Careers provision at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Caistor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Grammar School</w:t>
      </w:r>
    </w:p>
    <w:p w14:paraId="790251AF" w14:textId="220F73D5" w:rsidR="003876AF" w:rsidRDefault="003876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 K Bradbury is the Careers Leader at </w:t>
      </w:r>
      <w:proofErr w:type="spellStart"/>
      <w:r>
        <w:rPr>
          <w:rFonts w:ascii="Comic Sans MS" w:hAnsi="Comic Sans MS"/>
          <w:sz w:val="24"/>
          <w:szCs w:val="24"/>
        </w:rPr>
        <w:t>Caistor</w:t>
      </w:r>
      <w:proofErr w:type="spellEnd"/>
      <w:r>
        <w:rPr>
          <w:rFonts w:ascii="Comic Sans MS" w:hAnsi="Comic Sans MS"/>
          <w:sz w:val="24"/>
          <w:szCs w:val="24"/>
        </w:rPr>
        <w:t xml:space="preserve"> Grammar School.  </w:t>
      </w:r>
    </w:p>
    <w:p w14:paraId="6904A161" w14:textId="77777777" w:rsidR="003876AF" w:rsidRDefault="003876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contact details are </w:t>
      </w:r>
      <w:hyperlink r:id="rId4" w:history="1">
        <w:r w:rsidRPr="003255DD">
          <w:rPr>
            <w:rStyle w:val="Hyperlink"/>
            <w:rFonts w:ascii="Comic Sans MS" w:hAnsi="Comic Sans MS"/>
            <w:sz w:val="24"/>
            <w:szCs w:val="24"/>
          </w:rPr>
          <w:t>Kathryn.bradbury@caistorgrammar.com</w:t>
        </w:r>
      </w:hyperlink>
    </w:p>
    <w:p w14:paraId="71AFFB59" w14:textId="45975C23" w:rsidR="003876AF" w:rsidRDefault="003876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 Amanda Watson is our independent Careers Advisor.  She works with KS4 on a Wednesday and Sixth Form on a </w:t>
      </w:r>
      <w:r w:rsidR="00570520">
        <w:rPr>
          <w:rFonts w:ascii="Comic Sans MS" w:hAnsi="Comic Sans MS"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.  If you wish to make an appointment for a careers appointment with please contact Mrs Bradbury or Mr Hay (Head of Y12).  She also delivers options talks to our students and is available at Y9</w:t>
      </w:r>
      <w:r w:rsidR="00570520">
        <w:rPr>
          <w:rFonts w:ascii="Comic Sans MS" w:hAnsi="Comic Sans MS"/>
          <w:sz w:val="24"/>
          <w:szCs w:val="24"/>
        </w:rPr>
        <w:t xml:space="preserve"> and Y12</w:t>
      </w:r>
      <w:r>
        <w:rPr>
          <w:rFonts w:ascii="Comic Sans MS" w:hAnsi="Comic Sans MS"/>
          <w:sz w:val="24"/>
          <w:szCs w:val="24"/>
        </w:rPr>
        <w:t xml:space="preserve"> parents’ evenings for appointments.</w:t>
      </w:r>
    </w:p>
    <w:p w14:paraId="074A81DE" w14:textId="77777777" w:rsidR="003876AF" w:rsidRDefault="003876A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Overview of Careers programme (See also Careers policy for more details)</w:t>
      </w:r>
    </w:p>
    <w:p w14:paraId="5064D0ED" w14:textId="2A44A811" w:rsidR="003876AF" w:rsidRDefault="003876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Y7 </w:t>
      </w:r>
      <w:r w:rsidR="00416030">
        <w:rPr>
          <w:rFonts w:ascii="Comic Sans MS" w:hAnsi="Comic Sans MS"/>
          <w:sz w:val="24"/>
          <w:szCs w:val="24"/>
        </w:rPr>
        <w:t xml:space="preserve">–Mar/April Careers programme in PSHE with </w:t>
      </w:r>
      <w:r w:rsidR="00CC70AC">
        <w:rPr>
          <w:rFonts w:ascii="Comic Sans MS" w:hAnsi="Comic Sans MS"/>
          <w:sz w:val="24"/>
          <w:szCs w:val="24"/>
        </w:rPr>
        <w:t>Careers Detective Day</w:t>
      </w:r>
    </w:p>
    <w:p w14:paraId="46B0058A" w14:textId="4B465659" w:rsidR="003876AF" w:rsidRDefault="003876AF">
      <w:pPr>
        <w:rPr>
          <w:rFonts w:ascii="Comic Sans MS" w:hAnsi="Comic Sans MS"/>
          <w:sz w:val="24"/>
          <w:szCs w:val="24"/>
        </w:rPr>
      </w:pPr>
      <w:r w:rsidRPr="003876AF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8</w:t>
      </w:r>
      <w:r w:rsidRPr="003876AF">
        <w:rPr>
          <w:rFonts w:ascii="Comic Sans MS" w:hAnsi="Comic Sans MS"/>
          <w:sz w:val="24"/>
          <w:szCs w:val="24"/>
        </w:rPr>
        <w:t xml:space="preserve"> – Nov/Dec Careers program</w:t>
      </w:r>
      <w:r>
        <w:rPr>
          <w:rFonts w:ascii="Comic Sans MS" w:hAnsi="Comic Sans MS"/>
          <w:sz w:val="24"/>
          <w:szCs w:val="24"/>
        </w:rPr>
        <w:t xml:space="preserve">me in PSHE with Real Games Day </w:t>
      </w:r>
    </w:p>
    <w:p w14:paraId="69D1591F" w14:textId="59DD1CA4" w:rsidR="00416030" w:rsidRDefault="004160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Y9 – Jan/Feb Careers programme in PSHE with STEM day </w:t>
      </w:r>
    </w:p>
    <w:p w14:paraId="1F54D9DF" w14:textId="651B52CC" w:rsidR="00416030" w:rsidRDefault="004160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Y10 – Careers programme in PSHE throughout the year, with work experience week </w:t>
      </w:r>
      <w:r w:rsidR="00CC70AC">
        <w:rPr>
          <w:rFonts w:ascii="Comic Sans MS" w:hAnsi="Comic Sans MS"/>
          <w:sz w:val="24"/>
          <w:szCs w:val="24"/>
        </w:rPr>
        <w:t>in July</w:t>
      </w:r>
    </w:p>
    <w:p w14:paraId="15371129" w14:textId="77777777" w:rsidR="00416030" w:rsidRDefault="004160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Y11 – Careers programme in PSHE during first half of year, with focus on post 16 options</w:t>
      </w:r>
    </w:p>
    <w:p w14:paraId="7C9A20DE" w14:textId="47F5EEAE" w:rsidR="00416030" w:rsidRDefault="004160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Y12/13 – Careers programme delivered throughout the year, with focus on post 18 options.  Volunteering programme on Wednesday afternoons.  Y12 Challenge of Industry </w:t>
      </w:r>
      <w:r w:rsidR="00CC70AC">
        <w:rPr>
          <w:rFonts w:ascii="Comic Sans MS" w:hAnsi="Comic Sans MS"/>
          <w:sz w:val="24"/>
          <w:szCs w:val="24"/>
        </w:rPr>
        <w:t xml:space="preserve">in </w:t>
      </w:r>
      <w:r>
        <w:rPr>
          <w:rFonts w:ascii="Comic Sans MS" w:hAnsi="Comic Sans MS"/>
          <w:sz w:val="24"/>
          <w:szCs w:val="24"/>
        </w:rPr>
        <w:t>July.</w:t>
      </w:r>
    </w:p>
    <w:p w14:paraId="3FEBCFB9" w14:textId="1A80B7B6" w:rsidR="00344534" w:rsidRDefault="004160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Guest speakers are also regularly invited to assemblies to talk about a wide range of career options</w:t>
      </w:r>
      <w:r w:rsidR="00CC70AC">
        <w:rPr>
          <w:rFonts w:ascii="Comic Sans MS" w:hAnsi="Comic Sans MS"/>
          <w:sz w:val="24"/>
          <w:szCs w:val="24"/>
        </w:rPr>
        <w:t>.  In the past we have welcomed</w:t>
      </w:r>
      <w:r w:rsidR="00344534">
        <w:rPr>
          <w:rFonts w:ascii="Comic Sans MS" w:hAnsi="Comic Sans MS"/>
          <w:sz w:val="24"/>
          <w:szCs w:val="24"/>
        </w:rPr>
        <w:t>:</w:t>
      </w:r>
    </w:p>
    <w:p w14:paraId="548CB569" w14:textId="77777777" w:rsidR="00344534" w:rsidRDefault="003445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Adam Ottley (Wilkin Chapman – Law</w:t>
      </w:r>
      <w:r w:rsidR="00A6305A">
        <w:rPr>
          <w:rFonts w:ascii="Comic Sans MS" w:hAnsi="Comic Sans MS"/>
          <w:sz w:val="24"/>
          <w:szCs w:val="24"/>
        </w:rPr>
        <w:t xml:space="preserve"> – former student)</w:t>
      </w:r>
    </w:p>
    <w:p w14:paraId="351868BE" w14:textId="77777777" w:rsidR="00344534" w:rsidRDefault="003445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Alex Newton (</w:t>
      </w:r>
      <w:proofErr w:type="spellStart"/>
      <w:r>
        <w:rPr>
          <w:rFonts w:ascii="Comic Sans MS" w:hAnsi="Comic Sans MS"/>
          <w:sz w:val="24"/>
          <w:szCs w:val="24"/>
        </w:rPr>
        <w:t>Esurfacing</w:t>
      </w:r>
      <w:proofErr w:type="spellEnd"/>
      <w:r>
        <w:rPr>
          <w:rFonts w:ascii="Comic Sans MS" w:hAnsi="Comic Sans MS"/>
          <w:sz w:val="24"/>
          <w:szCs w:val="24"/>
        </w:rPr>
        <w:t xml:space="preserve"> –</w:t>
      </w:r>
      <w:r w:rsidR="00A6305A">
        <w:rPr>
          <w:rFonts w:ascii="Comic Sans MS" w:hAnsi="Comic Sans MS"/>
          <w:sz w:val="24"/>
          <w:szCs w:val="24"/>
        </w:rPr>
        <w:t xml:space="preserve"> Apprenticeship in Accountancy – former student)</w:t>
      </w:r>
    </w:p>
    <w:p w14:paraId="04771493" w14:textId="77777777" w:rsidR="00344534" w:rsidRDefault="003445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Abi </w:t>
      </w:r>
      <w:proofErr w:type="spellStart"/>
      <w:r>
        <w:rPr>
          <w:rFonts w:ascii="Comic Sans MS" w:hAnsi="Comic Sans MS"/>
          <w:sz w:val="24"/>
          <w:szCs w:val="24"/>
        </w:rPr>
        <w:t>Stothard</w:t>
      </w:r>
      <w:proofErr w:type="spellEnd"/>
      <w:r>
        <w:rPr>
          <w:rFonts w:ascii="Comic Sans MS" w:hAnsi="Comic Sans MS"/>
          <w:sz w:val="24"/>
          <w:szCs w:val="24"/>
        </w:rPr>
        <w:t xml:space="preserve"> (NHS –</w:t>
      </w:r>
      <w:r w:rsidR="00A630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6305A">
        <w:rPr>
          <w:rFonts w:ascii="Comic Sans MS" w:hAnsi="Comic Sans MS"/>
          <w:sz w:val="24"/>
          <w:szCs w:val="24"/>
        </w:rPr>
        <w:t>Physiotheropy</w:t>
      </w:r>
      <w:proofErr w:type="spellEnd"/>
      <w:r w:rsidR="00A6305A">
        <w:rPr>
          <w:rFonts w:ascii="Comic Sans MS" w:hAnsi="Comic Sans MS"/>
          <w:sz w:val="24"/>
          <w:szCs w:val="24"/>
        </w:rPr>
        <w:t xml:space="preserve"> – former student)</w:t>
      </w:r>
    </w:p>
    <w:p w14:paraId="675CECD1" w14:textId="77777777" w:rsidR="00344534" w:rsidRDefault="00A630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Jon Moss (West Yorkshire Police – former student)</w:t>
      </w:r>
    </w:p>
    <w:p w14:paraId="72F60E93" w14:textId="77777777" w:rsidR="00A6305A" w:rsidRDefault="00344534" w:rsidP="00A630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Sam Shires (NHS </w:t>
      </w:r>
      <w:r w:rsidR="00A6305A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A6305A">
        <w:rPr>
          <w:rFonts w:ascii="Comic Sans MS" w:hAnsi="Comic Sans MS"/>
          <w:sz w:val="24"/>
          <w:szCs w:val="24"/>
        </w:rPr>
        <w:t>Pharmacy – former student)</w:t>
      </w:r>
      <w:r w:rsidR="00A6305A" w:rsidRPr="00A6305A">
        <w:rPr>
          <w:rFonts w:ascii="Comic Sans MS" w:hAnsi="Comic Sans MS"/>
          <w:sz w:val="24"/>
          <w:szCs w:val="24"/>
        </w:rPr>
        <w:t xml:space="preserve"> </w:t>
      </w:r>
    </w:p>
    <w:p w14:paraId="18530EEB" w14:textId="77777777" w:rsidR="00CC70AC" w:rsidRDefault="00A630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Vincent Ramsay (Access Creative College Lincoln</w:t>
      </w:r>
      <w:r w:rsidR="00AC2BC9">
        <w:rPr>
          <w:rFonts w:ascii="Comic Sans MS" w:hAnsi="Comic Sans MS"/>
          <w:sz w:val="24"/>
          <w:szCs w:val="24"/>
        </w:rPr>
        <w:t>)</w:t>
      </w:r>
    </w:p>
    <w:p w14:paraId="15022B77" w14:textId="230BD765" w:rsidR="00416030" w:rsidRDefault="00CC7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</w:t>
      </w:r>
      <w:r w:rsidR="00416030">
        <w:rPr>
          <w:rFonts w:ascii="Comic Sans MS" w:hAnsi="Comic Sans MS"/>
          <w:sz w:val="24"/>
          <w:szCs w:val="24"/>
        </w:rPr>
        <w:t xml:space="preserve">udents in Y11 and 12 are encouraged to visit relevant open </w:t>
      </w:r>
      <w:r w:rsidR="00D91F43">
        <w:rPr>
          <w:rFonts w:ascii="Comic Sans MS" w:hAnsi="Comic Sans MS"/>
          <w:sz w:val="24"/>
          <w:szCs w:val="24"/>
        </w:rPr>
        <w:t xml:space="preserve">events.  Students are also encouraged to attend our biennial </w:t>
      </w:r>
      <w:r w:rsidR="00344534">
        <w:rPr>
          <w:rFonts w:ascii="Comic Sans MS" w:hAnsi="Comic Sans MS"/>
          <w:sz w:val="24"/>
          <w:szCs w:val="24"/>
        </w:rPr>
        <w:t>Careers Evening where they can meet a wide range of employers, 6</w:t>
      </w:r>
      <w:r w:rsidR="00344534" w:rsidRPr="00344534">
        <w:rPr>
          <w:rFonts w:ascii="Comic Sans MS" w:hAnsi="Comic Sans MS"/>
          <w:sz w:val="24"/>
          <w:szCs w:val="24"/>
          <w:vertAlign w:val="superscript"/>
        </w:rPr>
        <w:t>th</w:t>
      </w:r>
      <w:r w:rsidR="00344534">
        <w:rPr>
          <w:rFonts w:ascii="Comic Sans MS" w:hAnsi="Comic Sans MS"/>
          <w:sz w:val="24"/>
          <w:szCs w:val="24"/>
        </w:rPr>
        <w:t xml:space="preserve"> Form providers and Higher Education providers.</w:t>
      </w:r>
    </w:p>
    <w:p w14:paraId="0F4A2ADB" w14:textId="77777777" w:rsidR="00344534" w:rsidRPr="003876AF" w:rsidRDefault="00344534">
      <w:pPr>
        <w:rPr>
          <w:rFonts w:ascii="Comic Sans MS" w:hAnsi="Comic Sans MS"/>
          <w:sz w:val="24"/>
          <w:szCs w:val="24"/>
        </w:rPr>
      </w:pPr>
    </w:p>
    <w:p w14:paraId="2B5AD6FF" w14:textId="77777777" w:rsidR="003876AF" w:rsidRPr="003876AF" w:rsidRDefault="003876AF">
      <w:pPr>
        <w:rPr>
          <w:rFonts w:ascii="Comic Sans MS" w:hAnsi="Comic Sans MS"/>
          <w:sz w:val="24"/>
          <w:szCs w:val="24"/>
          <w:u w:val="single"/>
        </w:rPr>
      </w:pPr>
    </w:p>
    <w:p w14:paraId="56F6BA65" w14:textId="77777777" w:rsidR="003876AF" w:rsidRPr="003876AF" w:rsidRDefault="003876AF">
      <w:pPr>
        <w:rPr>
          <w:rFonts w:ascii="Comic Sans MS" w:hAnsi="Comic Sans MS"/>
          <w:sz w:val="24"/>
          <w:szCs w:val="24"/>
        </w:rPr>
      </w:pPr>
    </w:p>
    <w:p w14:paraId="525992A7" w14:textId="77777777" w:rsidR="003876AF" w:rsidRPr="003876AF" w:rsidRDefault="003876AF">
      <w:pPr>
        <w:rPr>
          <w:rFonts w:ascii="Comic Sans MS" w:hAnsi="Comic Sans MS"/>
          <w:sz w:val="24"/>
          <w:szCs w:val="24"/>
          <w:u w:val="single"/>
        </w:rPr>
      </w:pPr>
    </w:p>
    <w:sectPr w:rsidR="003876AF" w:rsidRPr="003876AF" w:rsidSect="00BF5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AF"/>
    <w:rsid w:val="002A685D"/>
    <w:rsid w:val="00344534"/>
    <w:rsid w:val="003876AF"/>
    <w:rsid w:val="00416030"/>
    <w:rsid w:val="00570520"/>
    <w:rsid w:val="00A6305A"/>
    <w:rsid w:val="00AC2BC9"/>
    <w:rsid w:val="00BF5F38"/>
    <w:rsid w:val="00C8692D"/>
    <w:rsid w:val="00CC70AC"/>
    <w:rsid w:val="00D91F43"/>
    <w:rsid w:val="00FA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9DA4"/>
  <w15:docId w15:val="{550D4232-9822-4BF0-BBC1-3B6CB20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6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ryn.bradbury@caistorgram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kathryn.bradbury17@gmail.com</dc:creator>
  <cp:lastModifiedBy>kathryn.bradbury17@gmail.com</cp:lastModifiedBy>
  <cp:revision>2</cp:revision>
  <dcterms:created xsi:type="dcterms:W3CDTF">2021-02-24T11:17:00Z</dcterms:created>
  <dcterms:modified xsi:type="dcterms:W3CDTF">2021-02-24T11:17:00Z</dcterms:modified>
</cp:coreProperties>
</file>