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C7D5F5" w14:textId="396152D5" w:rsidR="00984C63" w:rsidRPr="00984C63" w:rsidRDefault="00984C63" w:rsidP="004B400B">
      <w:pPr>
        <w:pStyle w:val="BodyText"/>
        <w:spacing w:after="120" w:line="252" w:lineRule="auto"/>
        <w:ind w:left="0" w:right="-43"/>
        <w:rPr>
          <w:rFonts w:ascii="Aptos" w:hAnsi="Aptos" w:cstheme="minorHAnsi"/>
          <w:b/>
          <w:color w:val="000000" w:themeColor="text1"/>
          <w:sz w:val="28"/>
          <w:szCs w:val="28"/>
          <w:lang w:val="en-GB"/>
        </w:rPr>
      </w:pPr>
      <w:r w:rsidRPr="00984C63">
        <w:rPr>
          <w:rFonts w:ascii="Aptos" w:hAnsi="Aptos" w:cstheme="minorHAnsi"/>
          <w:b/>
          <w:color w:val="000000" w:themeColor="text1"/>
          <w:sz w:val="28"/>
          <w:szCs w:val="28"/>
          <w:lang w:val="en-GB"/>
        </w:rPr>
        <w:t>Safeguarding Policy</w:t>
      </w:r>
    </w:p>
    <w:p w14:paraId="65501506" w14:textId="2576EF52" w:rsidR="002E4D72" w:rsidRPr="00984C63" w:rsidRDefault="00234C66" w:rsidP="004B400B">
      <w:pPr>
        <w:pStyle w:val="BodyText"/>
        <w:spacing w:after="120" w:line="252" w:lineRule="auto"/>
        <w:ind w:left="0" w:right="-43"/>
        <w:rPr>
          <w:rFonts w:ascii="Aptos" w:hAnsi="Aptos" w:cstheme="minorHAnsi"/>
          <w:b/>
          <w:color w:val="000000" w:themeColor="text1"/>
          <w:sz w:val="24"/>
          <w:szCs w:val="24"/>
          <w:lang w:val="en-GB"/>
        </w:rPr>
      </w:pPr>
      <w:r w:rsidRPr="00984C63">
        <w:rPr>
          <w:rFonts w:ascii="Aptos" w:hAnsi="Aptos" w:cstheme="minorHAnsi"/>
          <w:b/>
          <w:color w:val="000000" w:themeColor="text1"/>
          <w:sz w:val="24"/>
          <w:szCs w:val="24"/>
          <w:lang w:val="en-GB"/>
        </w:rPr>
        <w:t>Policy Statement</w:t>
      </w:r>
    </w:p>
    <w:p w14:paraId="0DA0E8CD" w14:textId="2B3BA5F9" w:rsidR="00AE0924" w:rsidRPr="00984C63" w:rsidRDefault="004B400B" w:rsidP="00AC10F2">
      <w:pPr>
        <w:pStyle w:val="BodyText"/>
        <w:spacing w:before="120" w:after="120" w:line="252" w:lineRule="auto"/>
        <w:ind w:left="0" w:right="-45"/>
        <w:rPr>
          <w:rFonts w:ascii="Aptos" w:hAnsi="Aptos" w:cstheme="minorHAnsi"/>
          <w:color w:val="000000" w:themeColor="text1"/>
          <w:sz w:val="24"/>
          <w:szCs w:val="24"/>
          <w:lang w:val="en-GB"/>
        </w:rPr>
      </w:pPr>
      <w:r w:rsidRPr="00984C63">
        <w:rPr>
          <w:rFonts w:ascii="Aptos" w:hAnsi="Aptos" w:cstheme="minorHAnsi"/>
          <w:color w:val="000000" w:themeColor="text1"/>
          <w:sz w:val="24"/>
          <w:szCs w:val="24"/>
          <w:lang w:val="en-GB"/>
        </w:rPr>
        <w:t>We have</w:t>
      </w:r>
      <w:r w:rsidR="002B3906" w:rsidRPr="00984C63">
        <w:rPr>
          <w:rFonts w:ascii="Aptos" w:hAnsi="Aptos" w:cstheme="minorHAnsi"/>
          <w:color w:val="000000" w:themeColor="text1"/>
          <w:sz w:val="24"/>
          <w:szCs w:val="24"/>
          <w:lang w:val="en-GB"/>
        </w:rPr>
        <w:t xml:space="preserve"> a</w:t>
      </w:r>
      <w:r w:rsidR="00460214" w:rsidRPr="00984C63">
        <w:rPr>
          <w:rFonts w:ascii="Aptos" w:hAnsi="Aptos" w:cstheme="minorHAnsi"/>
          <w:color w:val="000000" w:themeColor="text1"/>
          <w:sz w:val="24"/>
          <w:szCs w:val="24"/>
          <w:lang w:val="en-GB"/>
        </w:rPr>
        <w:t xml:space="preserve"> duty of care </w:t>
      </w:r>
      <w:r w:rsidR="0063050E" w:rsidRPr="00984C63">
        <w:rPr>
          <w:rFonts w:ascii="Aptos" w:hAnsi="Aptos" w:cstheme="minorHAnsi"/>
          <w:color w:val="000000" w:themeColor="text1"/>
          <w:sz w:val="24"/>
          <w:szCs w:val="24"/>
          <w:lang w:val="en-GB"/>
        </w:rPr>
        <w:t>to children</w:t>
      </w:r>
      <w:r w:rsidR="00460214" w:rsidRPr="00984C63">
        <w:rPr>
          <w:rFonts w:ascii="Aptos" w:hAnsi="Aptos" w:cstheme="minorHAnsi"/>
          <w:color w:val="000000" w:themeColor="text1"/>
          <w:sz w:val="24"/>
          <w:szCs w:val="24"/>
          <w:lang w:val="en-GB"/>
        </w:rPr>
        <w:t>, young people and adult</w:t>
      </w:r>
      <w:r w:rsidR="002B3906" w:rsidRPr="00984C63">
        <w:rPr>
          <w:rFonts w:ascii="Aptos" w:hAnsi="Aptos" w:cstheme="minorHAnsi"/>
          <w:color w:val="000000" w:themeColor="text1"/>
          <w:sz w:val="24"/>
          <w:szCs w:val="24"/>
          <w:lang w:val="en-GB"/>
        </w:rPr>
        <w:t>s-at-risk</w:t>
      </w:r>
      <w:r w:rsidR="00460214" w:rsidRPr="00984C63">
        <w:rPr>
          <w:rFonts w:ascii="Aptos" w:hAnsi="Aptos" w:cstheme="minorHAnsi"/>
          <w:color w:val="000000" w:themeColor="text1"/>
          <w:sz w:val="24"/>
          <w:szCs w:val="24"/>
          <w:lang w:val="en-GB"/>
        </w:rPr>
        <w:t xml:space="preserve"> </w:t>
      </w:r>
      <w:r w:rsidR="0063050E" w:rsidRPr="00984C63">
        <w:rPr>
          <w:rFonts w:ascii="Aptos" w:hAnsi="Aptos" w:cstheme="minorHAnsi"/>
          <w:color w:val="000000" w:themeColor="text1"/>
          <w:sz w:val="24"/>
          <w:szCs w:val="24"/>
          <w:lang w:val="en-GB"/>
        </w:rPr>
        <w:t>participating in equestrian activities on</w:t>
      </w:r>
      <w:r w:rsidR="002B3906" w:rsidRPr="00984C63">
        <w:rPr>
          <w:rFonts w:ascii="Aptos" w:hAnsi="Aptos" w:cstheme="minorHAnsi"/>
          <w:color w:val="000000" w:themeColor="text1"/>
          <w:sz w:val="24"/>
          <w:szCs w:val="24"/>
          <w:lang w:val="en-GB"/>
        </w:rPr>
        <w:t xml:space="preserve"> our</w:t>
      </w:r>
      <w:r w:rsidR="0063050E" w:rsidRPr="00984C63">
        <w:rPr>
          <w:rFonts w:ascii="Aptos" w:hAnsi="Aptos" w:cstheme="minorHAnsi"/>
          <w:color w:val="000000" w:themeColor="text1"/>
          <w:sz w:val="24"/>
          <w:szCs w:val="24"/>
          <w:lang w:val="en-GB"/>
        </w:rPr>
        <w:t xml:space="preserve"> premises or </w:t>
      </w:r>
      <w:r w:rsidR="00F950FA" w:rsidRPr="00984C63">
        <w:rPr>
          <w:rFonts w:ascii="Aptos" w:hAnsi="Aptos" w:cstheme="minorHAnsi"/>
          <w:color w:val="000000" w:themeColor="text1"/>
          <w:sz w:val="24"/>
          <w:szCs w:val="24"/>
          <w:lang w:val="en-GB"/>
        </w:rPr>
        <w:t>at</w:t>
      </w:r>
      <w:r w:rsidR="002B3906" w:rsidRPr="00984C63">
        <w:rPr>
          <w:rFonts w:ascii="Aptos" w:hAnsi="Aptos" w:cstheme="minorHAnsi"/>
          <w:color w:val="000000" w:themeColor="text1"/>
          <w:sz w:val="24"/>
          <w:szCs w:val="24"/>
          <w:lang w:val="en-GB"/>
        </w:rPr>
        <w:t xml:space="preserve"> </w:t>
      </w:r>
      <w:r w:rsidR="0063050E" w:rsidRPr="00984C63">
        <w:rPr>
          <w:rFonts w:ascii="Aptos" w:hAnsi="Aptos" w:cstheme="minorHAnsi"/>
          <w:color w:val="000000" w:themeColor="text1"/>
          <w:sz w:val="24"/>
          <w:szCs w:val="24"/>
          <w:lang w:val="en-GB"/>
        </w:rPr>
        <w:t>events</w:t>
      </w:r>
      <w:r w:rsidR="002B3906" w:rsidRPr="00984C63">
        <w:rPr>
          <w:rFonts w:ascii="Aptos" w:hAnsi="Aptos" w:cstheme="minorHAnsi"/>
          <w:color w:val="000000" w:themeColor="text1"/>
          <w:sz w:val="24"/>
          <w:szCs w:val="24"/>
          <w:lang w:val="en-GB"/>
        </w:rPr>
        <w:t xml:space="preserve"> </w:t>
      </w:r>
      <w:r w:rsidR="0063050E" w:rsidRPr="00984C63">
        <w:rPr>
          <w:rFonts w:ascii="Aptos" w:hAnsi="Aptos" w:cstheme="minorHAnsi"/>
          <w:color w:val="000000" w:themeColor="text1"/>
          <w:sz w:val="24"/>
          <w:szCs w:val="24"/>
          <w:lang w:val="en-GB"/>
        </w:rPr>
        <w:t>organi</w:t>
      </w:r>
      <w:r w:rsidR="005055AC" w:rsidRPr="00984C63">
        <w:rPr>
          <w:rFonts w:ascii="Aptos" w:hAnsi="Aptos" w:cstheme="minorHAnsi"/>
          <w:color w:val="000000" w:themeColor="text1"/>
          <w:sz w:val="24"/>
          <w:szCs w:val="24"/>
          <w:lang w:val="en-GB"/>
        </w:rPr>
        <w:t>s</w:t>
      </w:r>
      <w:r w:rsidR="0063050E" w:rsidRPr="00984C63">
        <w:rPr>
          <w:rFonts w:ascii="Aptos" w:hAnsi="Aptos" w:cstheme="minorHAnsi"/>
          <w:color w:val="000000" w:themeColor="text1"/>
          <w:sz w:val="24"/>
          <w:szCs w:val="24"/>
          <w:lang w:val="en-GB"/>
        </w:rPr>
        <w:t>ed</w:t>
      </w:r>
      <w:r w:rsidR="002B3906" w:rsidRPr="00984C63">
        <w:rPr>
          <w:rFonts w:ascii="Aptos" w:hAnsi="Aptos" w:cstheme="minorHAnsi"/>
          <w:color w:val="000000" w:themeColor="text1"/>
          <w:sz w:val="24"/>
          <w:szCs w:val="24"/>
          <w:lang w:val="en-GB"/>
        </w:rPr>
        <w:t xml:space="preserve"> by us</w:t>
      </w:r>
      <w:r w:rsidR="0063050E" w:rsidRPr="00984C63">
        <w:rPr>
          <w:rFonts w:ascii="Aptos" w:hAnsi="Aptos" w:cstheme="minorHAnsi"/>
          <w:color w:val="000000" w:themeColor="text1"/>
          <w:sz w:val="24"/>
          <w:szCs w:val="24"/>
          <w:lang w:val="en-GB"/>
        </w:rPr>
        <w:t xml:space="preserve">.  </w:t>
      </w:r>
      <w:r w:rsidR="00234C66" w:rsidRPr="00984C63">
        <w:rPr>
          <w:rFonts w:ascii="Aptos" w:hAnsi="Aptos" w:cstheme="minorHAnsi"/>
          <w:color w:val="000000" w:themeColor="text1"/>
          <w:sz w:val="24"/>
          <w:szCs w:val="24"/>
          <w:lang w:val="en-GB"/>
        </w:rPr>
        <w:t xml:space="preserve">We have a responsibility to </w:t>
      </w:r>
      <w:r w:rsidR="00AE0924" w:rsidRPr="00984C63">
        <w:rPr>
          <w:rFonts w:ascii="Aptos" w:hAnsi="Aptos" w:cstheme="minorHAnsi"/>
          <w:color w:val="000000" w:themeColor="text1"/>
          <w:sz w:val="24"/>
          <w:szCs w:val="24"/>
          <w:lang w:val="en-GB"/>
        </w:rPr>
        <w:t xml:space="preserve">conduct our activities in a manner that affords protection, </w:t>
      </w:r>
      <w:r w:rsidR="00252F70" w:rsidRPr="00984C63">
        <w:rPr>
          <w:rFonts w:ascii="Aptos" w:hAnsi="Aptos" w:cstheme="minorHAnsi"/>
          <w:color w:val="000000" w:themeColor="text1"/>
          <w:sz w:val="24"/>
          <w:szCs w:val="24"/>
          <w:lang w:val="en-GB"/>
        </w:rPr>
        <w:t>assure</w:t>
      </w:r>
      <w:r w:rsidR="00234C66" w:rsidRPr="00984C63">
        <w:rPr>
          <w:rFonts w:ascii="Aptos" w:hAnsi="Aptos" w:cstheme="minorHAnsi"/>
          <w:color w:val="000000" w:themeColor="text1"/>
          <w:sz w:val="24"/>
          <w:szCs w:val="24"/>
          <w:lang w:val="en-GB"/>
        </w:rPr>
        <w:t xml:space="preserve"> their </w:t>
      </w:r>
      <w:r w:rsidR="00AE0924" w:rsidRPr="00984C63">
        <w:rPr>
          <w:rFonts w:ascii="Aptos" w:hAnsi="Aptos" w:cstheme="minorHAnsi"/>
          <w:color w:val="000000" w:themeColor="text1"/>
          <w:sz w:val="24"/>
          <w:szCs w:val="24"/>
          <w:lang w:val="en-GB"/>
        </w:rPr>
        <w:t>welfare, and</w:t>
      </w:r>
      <w:r w:rsidR="00234C66" w:rsidRPr="00984C63">
        <w:rPr>
          <w:rFonts w:ascii="Aptos" w:hAnsi="Aptos" w:cstheme="minorHAnsi"/>
          <w:color w:val="000000" w:themeColor="text1"/>
          <w:sz w:val="24"/>
          <w:szCs w:val="24"/>
          <w:lang w:val="en-GB"/>
        </w:rPr>
        <w:t xml:space="preserve"> keep</w:t>
      </w:r>
      <w:r w:rsidR="00340A0E" w:rsidRPr="00984C63">
        <w:rPr>
          <w:rFonts w:ascii="Aptos" w:hAnsi="Aptos" w:cstheme="minorHAnsi"/>
          <w:color w:val="000000" w:themeColor="text1"/>
          <w:sz w:val="24"/>
          <w:szCs w:val="24"/>
          <w:lang w:val="en-GB"/>
        </w:rPr>
        <w:t>s</w:t>
      </w:r>
      <w:r w:rsidR="00234C66" w:rsidRPr="00984C63">
        <w:rPr>
          <w:rFonts w:ascii="Aptos" w:hAnsi="Aptos" w:cstheme="minorHAnsi"/>
          <w:color w:val="000000" w:themeColor="text1"/>
          <w:sz w:val="24"/>
          <w:szCs w:val="24"/>
          <w:lang w:val="en-GB"/>
        </w:rPr>
        <w:t xml:space="preserve"> them safe</w:t>
      </w:r>
      <w:r w:rsidR="005055AC" w:rsidRPr="00984C63">
        <w:rPr>
          <w:rFonts w:ascii="Aptos" w:hAnsi="Aptos" w:cstheme="minorHAnsi"/>
          <w:color w:val="000000" w:themeColor="text1"/>
          <w:sz w:val="24"/>
          <w:szCs w:val="24"/>
          <w:lang w:val="en-GB"/>
        </w:rPr>
        <w:t xml:space="preserve">.  </w:t>
      </w:r>
      <w:r w:rsidR="00AE0924" w:rsidRPr="00984C63">
        <w:rPr>
          <w:rFonts w:ascii="Aptos" w:hAnsi="Aptos" w:cstheme="minorHAnsi"/>
          <w:color w:val="000000" w:themeColor="text1"/>
          <w:sz w:val="24"/>
          <w:szCs w:val="24"/>
          <w:lang w:val="en-GB"/>
        </w:rPr>
        <w:t>We have also a legal obligation to do so, irrespective of age, sex, disability, race, parental or marital status, pregnancy, religion or belief, creed, sexual orientation and gender reassignment.  We recognise that some individuals, for example from minority ethnic groups or disabled people, may face additional the barriers with communication or the impact of discrimination.</w:t>
      </w:r>
    </w:p>
    <w:p w14:paraId="7D17A7DE" w14:textId="77777777" w:rsidR="0024112E" w:rsidRDefault="005055AC" w:rsidP="0024112E">
      <w:pPr>
        <w:pStyle w:val="BodyText"/>
        <w:spacing w:before="120" w:after="120" w:line="252" w:lineRule="auto"/>
        <w:ind w:left="0" w:right="-45"/>
        <w:rPr>
          <w:rFonts w:ascii="Aptos" w:hAnsi="Aptos" w:cstheme="minorHAnsi"/>
          <w:color w:val="000000" w:themeColor="text1"/>
          <w:sz w:val="24"/>
          <w:szCs w:val="24"/>
        </w:rPr>
      </w:pPr>
      <w:r w:rsidRPr="00984C63">
        <w:rPr>
          <w:rFonts w:ascii="Aptos" w:hAnsi="Aptos" w:cstheme="minorHAnsi"/>
          <w:color w:val="000000" w:themeColor="text1"/>
          <w:sz w:val="24"/>
          <w:szCs w:val="24"/>
          <w:lang w:val="en-GB"/>
        </w:rPr>
        <w:t>T</w:t>
      </w:r>
      <w:r w:rsidR="00234C66" w:rsidRPr="00984C63">
        <w:rPr>
          <w:rFonts w:ascii="Aptos" w:hAnsi="Aptos" w:cstheme="minorHAnsi"/>
          <w:color w:val="000000" w:themeColor="text1"/>
          <w:sz w:val="24"/>
          <w:szCs w:val="24"/>
          <w:lang w:val="en-GB"/>
        </w:rPr>
        <w:t>his duty of care applies</w:t>
      </w:r>
      <w:r w:rsidR="004C480C" w:rsidRPr="00984C63">
        <w:rPr>
          <w:rFonts w:ascii="Aptos" w:hAnsi="Aptos" w:cstheme="minorHAnsi"/>
          <w:color w:val="000000" w:themeColor="text1"/>
          <w:sz w:val="24"/>
          <w:szCs w:val="24"/>
          <w:lang w:val="en-GB"/>
        </w:rPr>
        <w:t xml:space="preserve"> any person that has a direct association with </w:t>
      </w:r>
      <w:r w:rsidR="00EF0715" w:rsidRPr="00984C63">
        <w:rPr>
          <w:rFonts w:ascii="Aptos" w:hAnsi="Aptos" w:cstheme="minorHAnsi"/>
          <w:color w:val="000000" w:themeColor="text1"/>
          <w:sz w:val="24"/>
          <w:szCs w:val="24"/>
          <w:lang w:val="en-GB"/>
        </w:rPr>
        <w:t>us</w:t>
      </w:r>
      <w:r w:rsidR="00DA253F" w:rsidRPr="00984C63">
        <w:rPr>
          <w:rFonts w:ascii="Aptos" w:hAnsi="Aptos" w:cstheme="minorHAnsi"/>
          <w:color w:val="000000" w:themeColor="text1"/>
          <w:sz w:val="24"/>
          <w:szCs w:val="24"/>
          <w:lang w:val="en-GB"/>
        </w:rPr>
        <w:t xml:space="preserve"> and</w:t>
      </w:r>
      <w:r w:rsidR="004C480C" w:rsidRPr="00984C63">
        <w:rPr>
          <w:rFonts w:ascii="Aptos" w:hAnsi="Aptos" w:cstheme="minorHAnsi"/>
          <w:color w:val="000000" w:themeColor="text1"/>
          <w:sz w:val="24"/>
          <w:szCs w:val="24"/>
          <w:lang w:val="en-GB"/>
        </w:rPr>
        <w:t xml:space="preserve"> </w:t>
      </w:r>
      <w:r w:rsidR="00DA253F" w:rsidRPr="00984C63">
        <w:rPr>
          <w:rFonts w:ascii="Aptos" w:hAnsi="Aptos" w:cstheme="minorHAnsi"/>
          <w:color w:val="000000" w:themeColor="text1"/>
          <w:sz w:val="24"/>
          <w:szCs w:val="24"/>
          <w:lang w:val="en-GB"/>
        </w:rPr>
        <w:t>who is</w:t>
      </w:r>
      <w:r w:rsidR="004C480C" w:rsidRPr="00984C63">
        <w:rPr>
          <w:rFonts w:ascii="Aptos" w:hAnsi="Aptos" w:cstheme="minorHAnsi"/>
          <w:color w:val="000000" w:themeColor="text1"/>
          <w:sz w:val="24"/>
          <w:szCs w:val="24"/>
          <w:lang w:val="en-GB"/>
        </w:rPr>
        <w:t xml:space="preserve"> in a ‘position of trust’.  </w:t>
      </w:r>
      <w:r w:rsidR="00DA253F" w:rsidRPr="00984C63">
        <w:rPr>
          <w:rFonts w:ascii="Aptos" w:hAnsi="Aptos" w:cstheme="minorHAnsi"/>
          <w:color w:val="000000" w:themeColor="text1"/>
          <w:sz w:val="24"/>
          <w:szCs w:val="24"/>
          <w:lang w:val="en-GB"/>
        </w:rPr>
        <w:t>A ‘p</w:t>
      </w:r>
      <w:r w:rsidR="004C480C" w:rsidRPr="00984C63">
        <w:rPr>
          <w:rFonts w:ascii="Aptos" w:hAnsi="Aptos" w:cstheme="minorHAnsi"/>
          <w:color w:val="000000" w:themeColor="text1"/>
          <w:sz w:val="24"/>
          <w:szCs w:val="24"/>
          <w:lang w:val="en-GB"/>
        </w:rPr>
        <w:t>osition of trust</w:t>
      </w:r>
      <w:r w:rsidR="00DA253F" w:rsidRPr="00984C63">
        <w:rPr>
          <w:rFonts w:ascii="Aptos" w:hAnsi="Aptos" w:cstheme="minorHAnsi"/>
          <w:color w:val="000000" w:themeColor="text1"/>
          <w:sz w:val="24"/>
          <w:szCs w:val="24"/>
          <w:lang w:val="en-GB"/>
        </w:rPr>
        <w:t>’</w:t>
      </w:r>
      <w:r w:rsidR="004C480C" w:rsidRPr="00984C63">
        <w:rPr>
          <w:rFonts w:ascii="Aptos" w:hAnsi="Aptos" w:cstheme="minorHAnsi"/>
          <w:color w:val="000000" w:themeColor="text1"/>
          <w:sz w:val="24"/>
          <w:szCs w:val="24"/>
          <w:lang w:val="en-GB"/>
        </w:rPr>
        <w:t xml:space="preserve"> </w:t>
      </w:r>
      <w:r w:rsidR="0024112E" w:rsidRPr="0024112E">
        <w:rPr>
          <w:rFonts w:ascii="Aptos" w:hAnsi="Aptos" w:cstheme="minorHAnsi"/>
          <w:color w:val="000000" w:themeColor="text1"/>
          <w:sz w:val="24"/>
          <w:szCs w:val="24"/>
        </w:rPr>
        <w:t>may exist where an individual coaches, teaches, trains, supervises, instructs or otherwise exercises authority, influence or responsibility over a child, young person or adult-at-risk, whether they are employed, self-employed or a volunteer.</w:t>
      </w:r>
    </w:p>
    <w:p w14:paraId="7487DB9B" w14:textId="7DE96013" w:rsidR="00A00629" w:rsidRPr="00984C63" w:rsidRDefault="000721B1" w:rsidP="0024112E">
      <w:pPr>
        <w:pStyle w:val="BodyText"/>
        <w:spacing w:before="120" w:after="120" w:line="252" w:lineRule="auto"/>
        <w:ind w:left="0" w:right="-45"/>
        <w:rPr>
          <w:rFonts w:ascii="Aptos" w:hAnsi="Aptos" w:cstheme="minorHAnsi"/>
          <w:color w:val="000000" w:themeColor="text1"/>
          <w:sz w:val="24"/>
          <w:szCs w:val="24"/>
          <w:lang w:val="en-GB"/>
        </w:rPr>
      </w:pPr>
      <w:r w:rsidRPr="00984C63">
        <w:rPr>
          <w:rFonts w:ascii="Aptos" w:hAnsi="Aptos" w:cstheme="minorHAnsi"/>
          <w:color w:val="000000" w:themeColor="text1"/>
          <w:sz w:val="24"/>
          <w:szCs w:val="24"/>
          <w:lang w:val="en-GB"/>
        </w:rPr>
        <w:t xml:space="preserve">A child/young person is defined </w:t>
      </w:r>
      <w:r w:rsidR="00F950FA" w:rsidRPr="00984C63">
        <w:rPr>
          <w:rFonts w:ascii="Aptos" w:hAnsi="Aptos" w:cstheme="minorHAnsi"/>
          <w:color w:val="000000" w:themeColor="text1"/>
          <w:sz w:val="24"/>
          <w:szCs w:val="24"/>
          <w:lang w:val="en-GB"/>
        </w:rPr>
        <w:t xml:space="preserve">(the Children Act 1989) </w:t>
      </w:r>
      <w:r w:rsidRPr="00984C63">
        <w:rPr>
          <w:rFonts w:ascii="Aptos" w:hAnsi="Aptos" w:cstheme="minorHAnsi"/>
          <w:color w:val="000000" w:themeColor="text1"/>
          <w:sz w:val="24"/>
          <w:szCs w:val="24"/>
          <w:lang w:val="en-GB"/>
        </w:rPr>
        <w:t>as a person under the age of 18</w:t>
      </w:r>
      <w:r w:rsidR="00252F70" w:rsidRPr="00984C63">
        <w:rPr>
          <w:rFonts w:ascii="Aptos" w:hAnsi="Aptos" w:cstheme="minorHAnsi"/>
          <w:color w:val="000000" w:themeColor="text1"/>
          <w:sz w:val="24"/>
          <w:szCs w:val="24"/>
          <w:lang w:val="en-GB"/>
        </w:rPr>
        <w:t>.</w:t>
      </w:r>
    </w:p>
    <w:p w14:paraId="1B00AED7" w14:textId="77777777" w:rsidR="002E4D72" w:rsidRPr="00984C63" w:rsidRDefault="00A00629" w:rsidP="00AC10F2">
      <w:pPr>
        <w:pStyle w:val="BodyText"/>
        <w:spacing w:before="120" w:after="120" w:line="252" w:lineRule="auto"/>
        <w:ind w:left="0" w:right="-45"/>
        <w:rPr>
          <w:rFonts w:ascii="Aptos" w:hAnsi="Aptos" w:cstheme="minorHAnsi"/>
          <w:color w:val="000000" w:themeColor="text1"/>
          <w:sz w:val="24"/>
          <w:szCs w:val="24"/>
          <w:lang w:val="en-GB"/>
        </w:rPr>
      </w:pPr>
      <w:r w:rsidRPr="00984C63">
        <w:rPr>
          <w:rFonts w:ascii="Aptos" w:hAnsi="Aptos" w:cstheme="minorHAnsi"/>
          <w:color w:val="000000" w:themeColor="text1"/>
          <w:sz w:val="24"/>
          <w:szCs w:val="24"/>
          <w:lang w:val="en-GB"/>
        </w:rPr>
        <w:t xml:space="preserve">An adult-at-risk </w:t>
      </w:r>
      <w:r w:rsidR="00F950FA" w:rsidRPr="00984C63">
        <w:rPr>
          <w:rFonts w:ascii="Aptos" w:hAnsi="Aptos" w:cstheme="minorHAnsi"/>
          <w:color w:val="000000" w:themeColor="text1"/>
          <w:sz w:val="24"/>
          <w:szCs w:val="24"/>
          <w:lang w:val="en-GB"/>
        </w:rPr>
        <w:t>is defined (the Care Act 2014) as a person who</w:t>
      </w:r>
      <w:r w:rsidR="002E4D72" w:rsidRPr="00984C63">
        <w:rPr>
          <w:rFonts w:ascii="Aptos" w:hAnsi="Aptos" w:cstheme="minorHAnsi"/>
          <w:color w:val="000000" w:themeColor="text1"/>
          <w:sz w:val="24"/>
          <w:szCs w:val="24"/>
          <w:lang w:val="en-GB"/>
        </w:rPr>
        <w:t>:</w:t>
      </w:r>
    </w:p>
    <w:p w14:paraId="04402661" w14:textId="77777777" w:rsidR="002E4D72" w:rsidRPr="00984C63" w:rsidRDefault="002E4D72" w:rsidP="00AC10F2">
      <w:pPr>
        <w:pStyle w:val="BodyText"/>
        <w:numPr>
          <w:ilvl w:val="0"/>
          <w:numId w:val="6"/>
        </w:numPr>
        <w:spacing w:before="120" w:after="120" w:line="252" w:lineRule="auto"/>
        <w:ind w:left="714" w:right="-45" w:hanging="357"/>
        <w:contextualSpacing/>
        <w:rPr>
          <w:rFonts w:ascii="Aptos" w:hAnsi="Aptos" w:cstheme="minorHAnsi"/>
          <w:color w:val="000000" w:themeColor="text1"/>
          <w:sz w:val="24"/>
          <w:szCs w:val="24"/>
          <w:lang w:val="en-GB"/>
        </w:rPr>
      </w:pPr>
      <w:r w:rsidRPr="00984C63">
        <w:rPr>
          <w:rFonts w:ascii="Aptos" w:hAnsi="Aptos" w:cstheme="minorHAnsi"/>
          <w:color w:val="000000" w:themeColor="text1"/>
          <w:sz w:val="24"/>
          <w:szCs w:val="24"/>
          <w:lang w:val="en-GB"/>
        </w:rPr>
        <w:t>N</w:t>
      </w:r>
      <w:r w:rsidR="00F950FA" w:rsidRPr="00984C63">
        <w:rPr>
          <w:rFonts w:ascii="Aptos" w:hAnsi="Aptos" w:cstheme="minorHAnsi"/>
          <w:color w:val="000000" w:themeColor="text1"/>
          <w:sz w:val="24"/>
          <w:szCs w:val="24"/>
          <w:lang w:val="en-GB"/>
        </w:rPr>
        <w:t xml:space="preserve">eeds </w:t>
      </w:r>
      <w:r w:rsidRPr="00984C63">
        <w:rPr>
          <w:rFonts w:ascii="Aptos" w:hAnsi="Aptos" w:cstheme="minorHAnsi"/>
          <w:color w:val="000000" w:themeColor="text1"/>
          <w:sz w:val="24"/>
          <w:szCs w:val="24"/>
          <w:lang w:val="en-GB"/>
        </w:rPr>
        <w:t>care and support</w:t>
      </w:r>
      <w:r w:rsidR="006B65C5" w:rsidRPr="00984C63">
        <w:rPr>
          <w:rFonts w:ascii="Aptos" w:hAnsi="Aptos" w:cstheme="minorHAnsi"/>
          <w:color w:val="000000" w:themeColor="text1"/>
          <w:sz w:val="24"/>
          <w:szCs w:val="24"/>
          <w:lang w:val="en-GB"/>
        </w:rPr>
        <w:t>.</w:t>
      </w:r>
    </w:p>
    <w:p w14:paraId="2C0D1A87" w14:textId="77777777" w:rsidR="00034E52" w:rsidRPr="00984C63" w:rsidRDefault="002E4D72" w:rsidP="00AC10F2">
      <w:pPr>
        <w:pStyle w:val="BodyText"/>
        <w:numPr>
          <w:ilvl w:val="0"/>
          <w:numId w:val="6"/>
        </w:numPr>
        <w:spacing w:before="120" w:after="120" w:line="252" w:lineRule="auto"/>
        <w:ind w:left="714" w:right="-45" w:hanging="357"/>
        <w:rPr>
          <w:rFonts w:ascii="Aptos" w:hAnsi="Aptos" w:cstheme="minorHAnsi"/>
          <w:color w:val="000000" w:themeColor="text1"/>
          <w:sz w:val="24"/>
          <w:szCs w:val="24"/>
          <w:lang w:val="en-GB"/>
        </w:rPr>
      </w:pPr>
      <w:r w:rsidRPr="00984C63">
        <w:rPr>
          <w:rFonts w:ascii="Aptos" w:hAnsi="Aptos" w:cstheme="minorHAnsi"/>
          <w:color w:val="000000" w:themeColor="text1"/>
          <w:sz w:val="24"/>
          <w:szCs w:val="24"/>
          <w:lang w:val="en-GB"/>
        </w:rPr>
        <w:t xml:space="preserve">Is </w:t>
      </w:r>
      <w:r w:rsidR="00A00629" w:rsidRPr="00984C63">
        <w:rPr>
          <w:rFonts w:ascii="Aptos" w:hAnsi="Aptos" w:cstheme="minorHAnsi"/>
          <w:color w:val="000000" w:themeColor="text1"/>
          <w:sz w:val="24"/>
          <w:szCs w:val="24"/>
          <w:lang w:val="en-GB"/>
        </w:rPr>
        <w:t>experiencing</w:t>
      </w:r>
      <w:r w:rsidRPr="00984C63">
        <w:rPr>
          <w:rFonts w:ascii="Aptos" w:hAnsi="Aptos" w:cstheme="minorHAnsi"/>
          <w:color w:val="000000" w:themeColor="text1"/>
          <w:sz w:val="24"/>
          <w:szCs w:val="24"/>
          <w:lang w:val="en-GB"/>
        </w:rPr>
        <w:t>,</w:t>
      </w:r>
      <w:r w:rsidR="00A00629" w:rsidRPr="00984C63">
        <w:rPr>
          <w:rFonts w:ascii="Aptos" w:hAnsi="Aptos" w:cstheme="minorHAnsi"/>
          <w:color w:val="000000" w:themeColor="text1"/>
          <w:sz w:val="24"/>
          <w:szCs w:val="24"/>
          <w:lang w:val="en-GB"/>
        </w:rPr>
        <w:t xml:space="preserve"> or </w:t>
      </w:r>
      <w:r w:rsidRPr="00984C63">
        <w:rPr>
          <w:rFonts w:ascii="Aptos" w:hAnsi="Aptos" w:cstheme="minorHAnsi"/>
          <w:color w:val="000000" w:themeColor="text1"/>
          <w:sz w:val="24"/>
          <w:szCs w:val="24"/>
          <w:lang w:val="en-GB"/>
        </w:rPr>
        <w:t xml:space="preserve">is </w:t>
      </w:r>
      <w:r w:rsidR="00A00629" w:rsidRPr="00984C63">
        <w:rPr>
          <w:rFonts w:ascii="Aptos" w:hAnsi="Aptos" w:cstheme="minorHAnsi"/>
          <w:color w:val="000000" w:themeColor="text1"/>
          <w:sz w:val="24"/>
          <w:szCs w:val="24"/>
          <w:lang w:val="en-GB"/>
        </w:rPr>
        <w:t>at risk of, abuse or neglect</w:t>
      </w:r>
      <w:r w:rsidRPr="00984C63">
        <w:rPr>
          <w:rFonts w:ascii="Aptos" w:hAnsi="Aptos" w:cstheme="minorHAnsi"/>
          <w:color w:val="000000" w:themeColor="text1"/>
          <w:sz w:val="24"/>
          <w:szCs w:val="24"/>
          <w:lang w:val="en-GB"/>
        </w:rPr>
        <w:t>, and</w:t>
      </w:r>
      <w:r w:rsidR="00A00629" w:rsidRPr="00984C63">
        <w:rPr>
          <w:rFonts w:ascii="Aptos" w:hAnsi="Aptos" w:cstheme="minorHAnsi"/>
          <w:color w:val="000000" w:themeColor="text1"/>
          <w:sz w:val="24"/>
          <w:szCs w:val="24"/>
          <w:lang w:val="en-GB"/>
        </w:rPr>
        <w:t xml:space="preserve"> </w:t>
      </w:r>
      <w:r w:rsidRPr="00984C63">
        <w:rPr>
          <w:rFonts w:ascii="Aptos" w:hAnsi="Aptos" w:cstheme="minorHAnsi"/>
          <w:color w:val="000000" w:themeColor="text1"/>
          <w:sz w:val="24"/>
          <w:szCs w:val="24"/>
          <w:lang w:val="en-GB"/>
        </w:rPr>
        <w:t xml:space="preserve">is unable to protect themselves </w:t>
      </w:r>
      <w:r w:rsidR="00A00629" w:rsidRPr="00984C63">
        <w:rPr>
          <w:rFonts w:ascii="Aptos" w:hAnsi="Aptos" w:cstheme="minorHAnsi"/>
          <w:color w:val="000000" w:themeColor="text1"/>
          <w:sz w:val="24"/>
          <w:szCs w:val="24"/>
          <w:lang w:val="en-GB"/>
        </w:rPr>
        <w:t xml:space="preserve">from either the risk, or the </w:t>
      </w:r>
      <w:r w:rsidRPr="00984C63">
        <w:rPr>
          <w:rFonts w:ascii="Aptos" w:hAnsi="Aptos" w:cstheme="minorHAnsi"/>
          <w:color w:val="000000" w:themeColor="text1"/>
          <w:sz w:val="24"/>
          <w:szCs w:val="24"/>
          <w:lang w:val="en-GB"/>
        </w:rPr>
        <w:t>experience of, abuse or neglect.</w:t>
      </w:r>
    </w:p>
    <w:p w14:paraId="27E08772" w14:textId="76A7C953" w:rsidR="00EB44A5" w:rsidRPr="00984C63" w:rsidRDefault="00EB44A5" w:rsidP="00AC10F2">
      <w:pPr>
        <w:pStyle w:val="BodyText"/>
        <w:spacing w:before="120" w:after="120" w:line="252" w:lineRule="auto"/>
        <w:ind w:left="0" w:right="-45"/>
        <w:rPr>
          <w:rFonts w:ascii="Aptos" w:hAnsi="Aptos" w:cstheme="minorHAnsi"/>
          <w:color w:val="000000" w:themeColor="text1"/>
          <w:sz w:val="24"/>
          <w:szCs w:val="24"/>
          <w:lang w:val="en-GB"/>
        </w:rPr>
      </w:pPr>
      <w:r w:rsidRPr="00984C63">
        <w:rPr>
          <w:rFonts w:ascii="Aptos" w:hAnsi="Aptos" w:cstheme="minorHAnsi"/>
          <w:color w:val="000000" w:themeColor="text1"/>
          <w:sz w:val="24"/>
          <w:szCs w:val="24"/>
          <w:lang w:val="en-GB"/>
        </w:rPr>
        <w:t>This policy is informed by current statutory guidance, including Working Together to Safeguard Children (2026).</w:t>
      </w:r>
    </w:p>
    <w:p w14:paraId="0DBF64DE" w14:textId="393B02A0" w:rsidR="00034E52" w:rsidRPr="00984C63" w:rsidRDefault="00EF0715" w:rsidP="00AC10F2">
      <w:pPr>
        <w:pStyle w:val="BodyText"/>
        <w:spacing w:before="120" w:after="120" w:line="252" w:lineRule="auto"/>
        <w:ind w:left="0" w:right="-45"/>
        <w:rPr>
          <w:rFonts w:ascii="Aptos" w:hAnsi="Aptos" w:cstheme="minorHAnsi"/>
          <w:color w:val="000000" w:themeColor="text1"/>
          <w:sz w:val="24"/>
          <w:szCs w:val="24"/>
          <w:lang w:val="en-GB"/>
        </w:rPr>
      </w:pPr>
      <w:r w:rsidRPr="00984C63">
        <w:rPr>
          <w:rFonts w:ascii="Aptos" w:hAnsi="Aptos" w:cstheme="minorHAnsi"/>
          <w:color w:val="000000" w:themeColor="text1"/>
          <w:sz w:val="24"/>
          <w:szCs w:val="24"/>
          <w:lang w:val="en-GB"/>
        </w:rPr>
        <w:t>We have</w:t>
      </w:r>
      <w:r w:rsidR="006369D6" w:rsidRPr="00984C63">
        <w:rPr>
          <w:rFonts w:ascii="Aptos" w:hAnsi="Aptos" w:cstheme="minorHAnsi"/>
          <w:color w:val="000000" w:themeColor="text1"/>
          <w:sz w:val="24"/>
          <w:szCs w:val="24"/>
          <w:lang w:val="en-GB"/>
        </w:rPr>
        <w:t xml:space="preserve"> adopted </w:t>
      </w:r>
      <w:r w:rsidR="000721B1" w:rsidRPr="00984C63">
        <w:rPr>
          <w:rFonts w:ascii="Aptos" w:hAnsi="Aptos" w:cstheme="minorHAnsi"/>
          <w:color w:val="000000" w:themeColor="text1"/>
          <w:sz w:val="24"/>
          <w:szCs w:val="24"/>
          <w:lang w:val="en-GB"/>
        </w:rPr>
        <w:t>fully the Safeguarding Policy</w:t>
      </w:r>
      <w:r w:rsidR="00E61EC3" w:rsidRPr="00984C63">
        <w:rPr>
          <w:rFonts w:ascii="Aptos" w:hAnsi="Aptos" w:cstheme="minorHAnsi"/>
          <w:color w:val="000000" w:themeColor="text1"/>
          <w:sz w:val="24"/>
          <w:szCs w:val="24"/>
          <w:lang w:val="en-GB"/>
        </w:rPr>
        <w:t xml:space="preserve"> of the Association of British Riding Schools</w:t>
      </w:r>
      <w:r w:rsidR="00252F70" w:rsidRPr="00984C63">
        <w:rPr>
          <w:rFonts w:ascii="Aptos" w:hAnsi="Aptos" w:cstheme="minorHAnsi"/>
          <w:color w:val="000000" w:themeColor="text1"/>
          <w:sz w:val="24"/>
          <w:szCs w:val="24"/>
          <w:lang w:val="en-GB"/>
        </w:rPr>
        <w:t>, Livery Yards and Riding Establishments</w:t>
      </w:r>
      <w:r w:rsidR="00E61EC3" w:rsidRPr="00984C63">
        <w:rPr>
          <w:rFonts w:ascii="Aptos" w:hAnsi="Aptos" w:cstheme="minorHAnsi"/>
          <w:color w:val="000000" w:themeColor="text1"/>
          <w:sz w:val="24"/>
          <w:szCs w:val="24"/>
          <w:lang w:val="en-GB"/>
        </w:rPr>
        <w:t xml:space="preserve"> (ABRS</w:t>
      </w:r>
      <w:r w:rsidR="00252F70" w:rsidRPr="00984C63">
        <w:rPr>
          <w:rFonts w:ascii="Aptos" w:hAnsi="Aptos" w:cstheme="minorHAnsi"/>
          <w:color w:val="000000" w:themeColor="text1"/>
          <w:sz w:val="24"/>
          <w:szCs w:val="24"/>
          <w:lang w:val="en-GB"/>
        </w:rPr>
        <w:t>+</w:t>
      </w:r>
      <w:r w:rsidR="00E61EC3" w:rsidRPr="00984C63">
        <w:rPr>
          <w:rFonts w:ascii="Aptos" w:hAnsi="Aptos" w:cstheme="minorHAnsi"/>
          <w:color w:val="000000" w:themeColor="text1"/>
          <w:sz w:val="24"/>
          <w:szCs w:val="24"/>
          <w:lang w:val="en-GB"/>
        </w:rPr>
        <w:t>)</w:t>
      </w:r>
      <w:r w:rsidR="002E4D72" w:rsidRPr="00984C63">
        <w:rPr>
          <w:rFonts w:ascii="Aptos" w:hAnsi="Aptos" w:cstheme="minorHAnsi"/>
          <w:color w:val="000000" w:themeColor="text1"/>
          <w:sz w:val="24"/>
          <w:szCs w:val="24"/>
          <w:lang w:val="en-GB"/>
        </w:rPr>
        <w:t>.</w:t>
      </w:r>
    </w:p>
    <w:p w14:paraId="028D587E" w14:textId="57840F12" w:rsidR="00AF0CED" w:rsidRPr="00984C63" w:rsidRDefault="00252F70" w:rsidP="00AC10F2">
      <w:pPr>
        <w:pStyle w:val="BodyText"/>
        <w:spacing w:before="120" w:after="120" w:line="252" w:lineRule="auto"/>
        <w:ind w:left="0" w:right="-45"/>
        <w:rPr>
          <w:rFonts w:ascii="Aptos" w:hAnsi="Aptos" w:cstheme="minorHAnsi"/>
          <w:color w:val="000000" w:themeColor="text1"/>
          <w:sz w:val="24"/>
          <w:szCs w:val="24"/>
          <w:lang w:val="en-GB"/>
        </w:rPr>
      </w:pPr>
      <w:r w:rsidRPr="00984C63">
        <w:rPr>
          <w:rFonts w:ascii="Aptos" w:hAnsi="Aptos" w:cstheme="minorHAnsi"/>
          <w:color w:val="000000" w:themeColor="text1"/>
          <w:sz w:val="24"/>
          <w:szCs w:val="24"/>
          <w:lang w:val="en-GB"/>
        </w:rPr>
        <w:t>A</w:t>
      </w:r>
      <w:r w:rsidR="00AF0CED" w:rsidRPr="00984C63">
        <w:rPr>
          <w:rFonts w:ascii="Aptos" w:hAnsi="Aptos" w:cstheme="minorHAnsi"/>
          <w:color w:val="000000" w:themeColor="text1"/>
          <w:sz w:val="24"/>
          <w:szCs w:val="24"/>
          <w:lang w:val="en-GB"/>
        </w:rPr>
        <w:t xml:space="preserve">ll individuals involved with </w:t>
      </w:r>
      <w:r w:rsidR="00EF0715" w:rsidRPr="00984C63">
        <w:rPr>
          <w:rFonts w:ascii="Aptos" w:hAnsi="Aptos" w:cstheme="minorHAnsi"/>
          <w:color w:val="000000" w:themeColor="text1"/>
          <w:sz w:val="24"/>
          <w:szCs w:val="24"/>
          <w:lang w:val="en-GB"/>
        </w:rPr>
        <w:t>us</w:t>
      </w:r>
      <w:r w:rsidR="00AF0CED" w:rsidRPr="00984C63">
        <w:rPr>
          <w:rFonts w:ascii="Aptos" w:hAnsi="Aptos" w:cstheme="minorHAnsi"/>
          <w:color w:val="000000" w:themeColor="text1"/>
          <w:sz w:val="24"/>
          <w:szCs w:val="24"/>
          <w:lang w:val="en-GB"/>
        </w:rPr>
        <w:t xml:space="preserve">, no matter what </w:t>
      </w:r>
      <w:r w:rsidR="005C49F1" w:rsidRPr="00984C63">
        <w:rPr>
          <w:rFonts w:ascii="Aptos" w:hAnsi="Aptos" w:cstheme="minorHAnsi"/>
          <w:color w:val="000000" w:themeColor="text1"/>
          <w:sz w:val="24"/>
          <w:szCs w:val="24"/>
          <w:lang w:val="en-GB"/>
        </w:rPr>
        <w:t xml:space="preserve">their </w:t>
      </w:r>
      <w:r w:rsidR="00AF0CED" w:rsidRPr="00984C63">
        <w:rPr>
          <w:rFonts w:ascii="Aptos" w:hAnsi="Aptos" w:cstheme="minorHAnsi"/>
          <w:color w:val="000000" w:themeColor="text1"/>
          <w:sz w:val="24"/>
          <w:szCs w:val="24"/>
          <w:lang w:val="en-GB"/>
        </w:rPr>
        <w:t>role</w:t>
      </w:r>
      <w:r w:rsidR="00C26730" w:rsidRPr="00984C63">
        <w:rPr>
          <w:rFonts w:ascii="Aptos" w:hAnsi="Aptos" w:cstheme="minorHAnsi"/>
          <w:color w:val="000000" w:themeColor="text1"/>
          <w:sz w:val="24"/>
          <w:szCs w:val="24"/>
          <w:lang w:val="en-GB"/>
        </w:rPr>
        <w:t xml:space="preserve"> (whether staff or volunteer)</w:t>
      </w:r>
      <w:r w:rsidR="00AF0CED" w:rsidRPr="00984C63">
        <w:rPr>
          <w:rFonts w:ascii="Aptos" w:hAnsi="Aptos" w:cstheme="minorHAnsi"/>
          <w:color w:val="000000" w:themeColor="text1"/>
          <w:sz w:val="24"/>
          <w:szCs w:val="24"/>
          <w:lang w:val="en-GB"/>
        </w:rPr>
        <w:t>, must adhere to this Safeguarding Policy.</w:t>
      </w:r>
    </w:p>
    <w:p w14:paraId="038883F6" w14:textId="77777777" w:rsidR="00034E52" w:rsidRPr="00984C63" w:rsidRDefault="00A27F81" w:rsidP="00AC10F2">
      <w:pPr>
        <w:pStyle w:val="Heading2"/>
        <w:spacing w:before="120" w:after="120" w:line="252" w:lineRule="auto"/>
        <w:ind w:left="0"/>
        <w:rPr>
          <w:rFonts w:ascii="Aptos" w:hAnsi="Aptos" w:cstheme="minorHAnsi"/>
          <w:b/>
          <w:color w:val="000000" w:themeColor="text1"/>
          <w:w w:val="95"/>
          <w:sz w:val="24"/>
          <w:szCs w:val="24"/>
          <w:lang w:val="en-GB"/>
        </w:rPr>
      </w:pPr>
      <w:r w:rsidRPr="00984C63">
        <w:rPr>
          <w:rFonts w:ascii="Aptos" w:hAnsi="Aptos" w:cstheme="minorHAnsi"/>
          <w:b/>
          <w:color w:val="000000" w:themeColor="text1"/>
          <w:w w:val="95"/>
          <w:sz w:val="24"/>
          <w:szCs w:val="24"/>
          <w:lang w:val="en-GB"/>
        </w:rPr>
        <w:t>Our Commitment</w:t>
      </w:r>
    </w:p>
    <w:p w14:paraId="273B31F6" w14:textId="700E4046" w:rsidR="00034E52" w:rsidRPr="00984C63" w:rsidRDefault="00DA114E" w:rsidP="00AC10F2">
      <w:pPr>
        <w:pStyle w:val="BodyText"/>
        <w:spacing w:before="120" w:after="120" w:line="252" w:lineRule="auto"/>
        <w:ind w:left="0" w:right="-45"/>
        <w:rPr>
          <w:rFonts w:ascii="Aptos" w:hAnsi="Aptos" w:cstheme="minorHAnsi"/>
          <w:color w:val="000000" w:themeColor="text1"/>
          <w:sz w:val="24"/>
          <w:szCs w:val="24"/>
          <w:lang w:val="en-GB"/>
        </w:rPr>
      </w:pPr>
      <w:r w:rsidRPr="00984C63">
        <w:rPr>
          <w:rFonts w:ascii="Aptos" w:hAnsi="Aptos" w:cstheme="minorHAnsi"/>
          <w:color w:val="000000" w:themeColor="text1"/>
          <w:sz w:val="24"/>
          <w:szCs w:val="24"/>
          <w:lang w:val="en-GB"/>
        </w:rPr>
        <w:t>We are</w:t>
      </w:r>
      <w:r w:rsidR="00A27F81" w:rsidRPr="00984C63">
        <w:rPr>
          <w:rFonts w:ascii="Aptos" w:hAnsi="Aptos" w:cstheme="minorHAnsi"/>
          <w:color w:val="000000" w:themeColor="text1"/>
          <w:sz w:val="24"/>
          <w:szCs w:val="24"/>
          <w:lang w:val="en-GB"/>
        </w:rPr>
        <w:t xml:space="preserve"> committed, through </w:t>
      </w:r>
      <w:r w:rsidRPr="00984C63">
        <w:rPr>
          <w:rFonts w:ascii="Aptos" w:hAnsi="Aptos" w:cstheme="minorHAnsi"/>
          <w:color w:val="000000" w:themeColor="text1"/>
          <w:sz w:val="24"/>
          <w:szCs w:val="24"/>
          <w:lang w:val="en-GB"/>
        </w:rPr>
        <w:t>our</w:t>
      </w:r>
      <w:r w:rsidR="000721B1" w:rsidRPr="00984C63">
        <w:rPr>
          <w:rFonts w:ascii="Aptos" w:hAnsi="Aptos" w:cstheme="minorHAnsi"/>
          <w:color w:val="000000" w:themeColor="text1"/>
          <w:sz w:val="24"/>
          <w:szCs w:val="24"/>
          <w:lang w:val="en-GB"/>
        </w:rPr>
        <w:t xml:space="preserve"> Safeguarding Policy</w:t>
      </w:r>
      <w:r w:rsidR="00A27F81" w:rsidRPr="00984C63">
        <w:rPr>
          <w:rFonts w:ascii="Aptos" w:hAnsi="Aptos" w:cstheme="minorHAnsi"/>
          <w:color w:val="000000" w:themeColor="text1"/>
          <w:sz w:val="24"/>
          <w:szCs w:val="24"/>
          <w:lang w:val="en-GB"/>
        </w:rPr>
        <w:t xml:space="preserve"> and Procedures,</w:t>
      </w:r>
      <w:r w:rsidR="006B65C5" w:rsidRPr="00984C63">
        <w:rPr>
          <w:rFonts w:ascii="Aptos" w:hAnsi="Aptos" w:cstheme="minorHAnsi"/>
          <w:color w:val="000000" w:themeColor="text1"/>
          <w:sz w:val="24"/>
          <w:szCs w:val="24"/>
          <w:lang w:val="en-GB"/>
        </w:rPr>
        <w:t xml:space="preserve"> to</w:t>
      </w:r>
      <w:r w:rsidR="000721B1" w:rsidRPr="00984C63">
        <w:rPr>
          <w:rFonts w:ascii="Aptos" w:hAnsi="Aptos" w:cstheme="minorHAnsi"/>
          <w:color w:val="000000" w:themeColor="text1"/>
          <w:sz w:val="24"/>
          <w:szCs w:val="24"/>
          <w:lang w:val="en-GB"/>
        </w:rPr>
        <w:t>:</w:t>
      </w:r>
    </w:p>
    <w:p w14:paraId="24F880AD" w14:textId="31940B02" w:rsidR="00034E52" w:rsidRPr="00984C63" w:rsidRDefault="006B65C5" w:rsidP="00AC10F2">
      <w:pPr>
        <w:pStyle w:val="BodyText"/>
        <w:numPr>
          <w:ilvl w:val="0"/>
          <w:numId w:val="7"/>
        </w:numPr>
        <w:spacing w:before="120" w:after="120" w:line="252" w:lineRule="auto"/>
        <w:ind w:left="714" w:right="-45" w:hanging="357"/>
        <w:contextualSpacing/>
        <w:rPr>
          <w:rFonts w:ascii="Aptos" w:hAnsi="Aptos" w:cstheme="minorHAnsi"/>
          <w:color w:val="000000" w:themeColor="text1"/>
          <w:sz w:val="24"/>
          <w:szCs w:val="24"/>
          <w:lang w:val="en-GB"/>
        </w:rPr>
      </w:pPr>
      <w:r w:rsidRPr="00984C63">
        <w:rPr>
          <w:rFonts w:ascii="Aptos" w:hAnsi="Aptos" w:cstheme="minorHAnsi"/>
          <w:color w:val="000000" w:themeColor="text1"/>
          <w:sz w:val="24"/>
          <w:szCs w:val="24"/>
          <w:lang w:val="en-GB"/>
        </w:rPr>
        <w:t>E</w:t>
      </w:r>
      <w:r w:rsidR="00A27F81" w:rsidRPr="00984C63">
        <w:rPr>
          <w:rFonts w:ascii="Aptos" w:hAnsi="Aptos" w:cstheme="minorHAnsi"/>
          <w:color w:val="000000" w:themeColor="text1"/>
          <w:sz w:val="24"/>
          <w:szCs w:val="24"/>
          <w:lang w:val="en-GB"/>
        </w:rPr>
        <w:t>nsur</w:t>
      </w:r>
      <w:r w:rsidR="003F122D" w:rsidRPr="00984C63">
        <w:rPr>
          <w:rFonts w:ascii="Aptos" w:hAnsi="Aptos" w:cstheme="minorHAnsi"/>
          <w:color w:val="000000" w:themeColor="text1"/>
          <w:sz w:val="24"/>
          <w:szCs w:val="24"/>
          <w:lang w:val="en-GB"/>
        </w:rPr>
        <w:t>e</w:t>
      </w:r>
      <w:r w:rsidR="000721B1" w:rsidRPr="00984C63">
        <w:rPr>
          <w:rFonts w:ascii="Aptos" w:hAnsi="Aptos" w:cstheme="minorHAnsi"/>
          <w:color w:val="000000" w:themeColor="text1"/>
          <w:sz w:val="24"/>
          <w:szCs w:val="24"/>
          <w:lang w:val="en-GB"/>
        </w:rPr>
        <w:t xml:space="preserve"> robust safeguarding arrangements and procedures are in operation to provide children</w:t>
      </w:r>
      <w:r w:rsidRPr="00984C63">
        <w:rPr>
          <w:rFonts w:ascii="Aptos" w:hAnsi="Aptos" w:cstheme="minorHAnsi"/>
          <w:color w:val="000000" w:themeColor="text1"/>
          <w:sz w:val="24"/>
          <w:szCs w:val="24"/>
          <w:lang w:val="en-GB"/>
        </w:rPr>
        <w:t xml:space="preserve">, </w:t>
      </w:r>
      <w:r w:rsidR="000721B1" w:rsidRPr="00984C63">
        <w:rPr>
          <w:rFonts w:ascii="Aptos" w:hAnsi="Aptos" w:cstheme="minorHAnsi"/>
          <w:color w:val="000000" w:themeColor="text1"/>
          <w:sz w:val="24"/>
          <w:szCs w:val="24"/>
          <w:lang w:val="en-GB"/>
        </w:rPr>
        <w:t>young people</w:t>
      </w:r>
      <w:r w:rsidRPr="00984C63">
        <w:rPr>
          <w:rFonts w:ascii="Aptos" w:hAnsi="Aptos" w:cstheme="minorHAnsi"/>
          <w:color w:val="000000" w:themeColor="text1"/>
          <w:sz w:val="24"/>
          <w:szCs w:val="24"/>
          <w:lang w:val="en-GB"/>
        </w:rPr>
        <w:t xml:space="preserve"> and adults-at-risk</w:t>
      </w:r>
      <w:r w:rsidR="000721B1" w:rsidRPr="00984C63">
        <w:rPr>
          <w:rFonts w:ascii="Aptos" w:hAnsi="Aptos" w:cstheme="minorHAnsi"/>
          <w:color w:val="000000" w:themeColor="text1"/>
          <w:sz w:val="24"/>
          <w:szCs w:val="24"/>
          <w:lang w:val="en-GB"/>
        </w:rPr>
        <w:t xml:space="preserve"> with appropriate safety and protection whi</w:t>
      </w:r>
      <w:r w:rsidRPr="00984C63">
        <w:rPr>
          <w:rFonts w:ascii="Aptos" w:hAnsi="Aptos" w:cstheme="minorHAnsi"/>
          <w:color w:val="000000" w:themeColor="text1"/>
          <w:sz w:val="24"/>
          <w:szCs w:val="24"/>
          <w:lang w:val="en-GB"/>
        </w:rPr>
        <w:t>le</w:t>
      </w:r>
      <w:r w:rsidR="000721B1" w:rsidRPr="00984C63">
        <w:rPr>
          <w:rFonts w:ascii="Aptos" w:hAnsi="Aptos" w:cstheme="minorHAnsi"/>
          <w:color w:val="000000" w:themeColor="text1"/>
          <w:sz w:val="24"/>
          <w:szCs w:val="24"/>
          <w:lang w:val="en-GB"/>
        </w:rPr>
        <w:t xml:space="preserve"> </w:t>
      </w:r>
      <w:r w:rsidR="00AF0CED" w:rsidRPr="00984C63">
        <w:rPr>
          <w:rFonts w:ascii="Aptos" w:hAnsi="Aptos" w:cstheme="minorHAnsi"/>
          <w:color w:val="000000" w:themeColor="text1"/>
          <w:sz w:val="24"/>
          <w:szCs w:val="24"/>
          <w:lang w:val="en-GB"/>
        </w:rPr>
        <w:t xml:space="preserve">on our premises </w:t>
      </w:r>
      <w:r w:rsidR="005C365F" w:rsidRPr="00984C63">
        <w:rPr>
          <w:rFonts w:ascii="Aptos" w:hAnsi="Aptos" w:cstheme="minorHAnsi"/>
          <w:color w:val="000000" w:themeColor="text1"/>
          <w:sz w:val="24"/>
          <w:szCs w:val="24"/>
          <w:lang w:val="en-GB"/>
        </w:rPr>
        <w:t>or participating in events organised by us</w:t>
      </w:r>
      <w:r w:rsidR="00380611" w:rsidRPr="00984C63">
        <w:rPr>
          <w:rFonts w:ascii="Aptos" w:hAnsi="Aptos" w:cstheme="minorHAnsi"/>
          <w:color w:val="000000" w:themeColor="text1"/>
          <w:sz w:val="24"/>
          <w:szCs w:val="24"/>
          <w:lang w:val="en-GB"/>
        </w:rPr>
        <w:t>.</w:t>
      </w:r>
    </w:p>
    <w:p w14:paraId="6C6D4107" w14:textId="3CAA89E7" w:rsidR="00034E52" w:rsidRPr="00984C63" w:rsidRDefault="00380611" w:rsidP="00AC10F2">
      <w:pPr>
        <w:pStyle w:val="BodyText"/>
        <w:numPr>
          <w:ilvl w:val="0"/>
          <w:numId w:val="7"/>
        </w:numPr>
        <w:spacing w:before="120" w:after="120" w:line="252" w:lineRule="auto"/>
        <w:ind w:left="714" w:right="-45" w:hanging="357"/>
        <w:contextualSpacing/>
        <w:rPr>
          <w:rFonts w:ascii="Aptos" w:hAnsi="Aptos" w:cstheme="minorHAnsi"/>
          <w:color w:val="000000" w:themeColor="text1"/>
          <w:sz w:val="24"/>
          <w:szCs w:val="24"/>
          <w:lang w:val="en-GB"/>
        </w:rPr>
      </w:pPr>
      <w:r w:rsidRPr="00984C63">
        <w:rPr>
          <w:rFonts w:ascii="Aptos" w:hAnsi="Aptos" w:cstheme="minorHAnsi"/>
          <w:color w:val="000000" w:themeColor="text1"/>
          <w:sz w:val="24"/>
          <w:szCs w:val="24"/>
          <w:lang w:val="en-GB"/>
        </w:rPr>
        <w:t>T</w:t>
      </w:r>
      <w:r w:rsidR="00A27F81" w:rsidRPr="00984C63">
        <w:rPr>
          <w:rFonts w:ascii="Aptos" w:hAnsi="Aptos" w:cstheme="minorHAnsi"/>
          <w:color w:val="000000" w:themeColor="text1"/>
          <w:sz w:val="24"/>
          <w:szCs w:val="24"/>
          <w:lang w:val="en-GB"/>
        </w:rPr>
        <w:t>ak</w:t>
      </w:r>
      <w:r w:rsidR="003F122D" w:rsidRPr="00984C63">
        <w:rPr>
          <w:rFonts w:ascii="Aptos" w:hAnsi="Aptos" w:cstheme="minorHAnsi"/>
          <w:color w:val="000000" w:themeColor="text1"/>
          <w:sz w:val="24"/>
          <w:szCs w:val="24"/>
          <w:lang w:val="en-GB"/>
        </w:rPr>
        <w:t>e</w:t>
      </w:r>
      <w:r w:rsidR="000721B1" w:rsidRPr="00984C63">
        <w:rPr>
          <w:rFonts w:ascii="Aptos" w:hAnsi="Aptos" w:cstheme="minorHAnsi"/>
          <w:color w:val="000000" w:themeColor="text1"/>
          <w:sz w:val="24"/>
          <w:szCs w:val="24"/>
          <w:lang w:val="en-GB"/>
        </w:rPr>
        <w:t xml:space="preserve"> all reasonable, practical steps to protect </w:t>
      </w:r>
      <w:r w:rsidRPr="00984C63">
        <w:rPr>
          <w:rFonts w:ascii="Aptos" w:hAnsi="Aptos" w:cstheme="minorHAnsi"/>
          <w:color w:val="000000" w:themeColor="text1"/>
          <w:sz w:val="24"/>
          <w:szCs w:val="24"/>
          <w:lang w:val="en-GB"/>
        </w:rPr>
        <w:t>children, young people and adults-at-risk</w:t>
      </w:r>
      <w:r w:rsidR="000721B1" w:rsidRPr="00984C63">
        <w:rPr>
          <w:rFonts w:ascii="Aptos" w:hAnsi="Aptos" w:cstheme="minorHAnsi"/>
          <w:color w:val="000000" w:themeColor="text1"/>
          <w:sz w:val="24"/>
          <w:szCs w:val="24"/>
          <w:lang w:val="en-GB"/>
        </w:rPr>
        <w:t xml:space="preserve"> from harm, discrimination and degrading treatment and </w:t>
      </w:r>
      <w:r w:rsidRPr="00984C63">
        <w:rPr>
          <w:rFonts w:ascii="Aptos" w:hAnsi="Aptos" w:cstheme="minorHAnsi"/>
          <w:color w:val="000000" w:themeColor="text1"/>
          <w:sz w:val="24"/>
          <w:szCs w:val="24"/>
          <w:lang w:val="en-GB"/>
        </w:rPr>
        <w:t xml:space="preserve">to </w:t>
      </w:r>
      <w:r w:rsidR="000721B1" w:rsidRPr="00984C63">
        <w:rPr>
          <w:rFonts w:ascii="Aptos" w:hAnsi="Aptos" w:cstheme="minorHAnsi"/>
          <w:color w:val="000000" w:themeColor="text1"/>
          <w:sz w:val="24"/>
          <w:szCs w:val="24"/>
          <w:lang w:val="en-GB"/>
        </w:rPr>
        <w:t>respect their rights, wishes and feelings.</w:t>
      </w:r>
    </w:p>
    <w:p w14:paraId="387CC74E" w14:textId="7C6552DF" w:rsidR="00154C8C" w:rsidRPr="00984C63" w:rsidRDefault="00154C8C" w:rsidP="00AC10F2">
      <w:pPr>
        <w:pStyle w:val="BodyText"/>
        <w:numPr>
          <w:ilvl w:val="0"/>
          <w:numId w:val="7"/>
        </w:numPr>
        <w:spacing w:before="120" w:after="120" w:line="252" w:lineRule="auto"/>
        <w:ind w:left="714" w:right="-45" w:hanging="357"/>
        <w:contextualSpacing/>
        <w:rPr>
          <w:rFonts w:ascii="Aptos" w:hAnsi="Aptos" w:cstheme="minorHAnsi"/>
          <w:color w:val="000000" w:themeColor="text1"/>
          <w:sz w:val="24"/>
          <w:szCs w:val="24"/>
          <w:lang w:val="en-GB"/>
        </w:rPr>
      </w:pPr>
      <w:r w:rsidRPr="00984C63">
        <w:rPr>
          <w:rFonts w:ascii="Aptos" w:hAnsi="Aptos" w:cstheme="minorHAnsi"/>
          <w:color w:val="000000" w:themeColor="text1"/>
          <w:sz w:val="24"/>
          <w:szCs w:val="24"/>
          <w:lang w:val="en-GB"/>
        </w:rPr>
        <w:t>Recognise our role as part of the wider safeguarding system and will share concerns with appropriate agencies and cooperate with any safeguarding enquiries where required.</w:t>
      </w:r>
    </w:p>
    <w:p w14:paraId="21179127" w14:textId="77777777" w:rsidR="00154C8C" w:rsidRPr="00984C63" w:rsidRDefault="00154C8C" w:rsidP="00AC10F2">
      <w:pPr>
        <w:pStyle w:val="BodyText"/>
        <w:numPr>
          <w:ilvl w:val="0"/>
          <w:numId w:val="7"/>
        </w:numPr>
        <w:spacing w:before="120" w:after="120" w:line="252" w:lineRule="auto"/>
        <w:ind w:left="714" w:right="-45" w:hanging="357"/>
        <w:contextualSpacing/>
        <w:rPr>
          <w:rFonts w:ascii="Aptos" w:hAnsi="Aptos" w:cstheme="minorHAnsi"/>
          <w:color w:val="000000" w:themeColor="text1"/>
          <w:sz w:val="24"/>
          <w:szCs w:val="24"/>
          <w:lang w:val="en-GB"/>
        </w:rPr>
      </w:pPr>
      <w:r w:rsidRPr="00984C63">
        <w:rPr>
          <w:rFonts w:ascii="Aptos" w:hAnsi="Aptos" w:cstheme="minorHAnsi"/>
          <w:color w:val="000000" w:themeColor="text1"/>
          <w:sz w:val="24"/>
          <w:szCs w:val="24"/>
          <w:lang w:val="en-GB"/>
        </w:rPr>
        <w:t>R</w:t>
      </w:r>
      <w:r w:rsidR="00A23916" w:rsidRPr="00984C63">
        <w:rPr>
          <w:rFonts w:ascii="Aptos" w:hAnsi="Aptos" w:cstheme="minorHAnsi"/>
          <w:color w:val="000000" w:themeColor="text1"/>
          <w:sz w:val="24"/>
          <w:szCs w:val="24"/>
          <w:lang w:val="en-GB"/>
        </w:rPr>
        <w:t>ecognise that safeguarding is most effective when concerns are identified early.</w:t>
      </w:r>
    </w:p>
    <w:p w14:paraId="4739A97A" w14:textId="67A979A1" w:rsidR="00A23916" w:rsidRPr="00984C63" w:rsidRDefault="00154C8C" w:rsidP="00AC10F2">
      <w:pPr>
        <w:pStyle w:val="BodyText"/>
        <w:numPr>
          <w:ilvl w:val="0"/>
          <w:numId w:val="7"/>
        </w:numPr>
        <w:spacing w:before="120" w:after="120" w:line="252" w:lineRule="auto"/>
        <w:ind w:left="714" w:right="-45" w:hanging="357"/>
        <w:contextualSpacing/>
        <w:rPr>
          <w:rFonts w:ascii="Aptos" w:hAnsi="Aptos" w:cstheme="minorHAnsi"/>
          <w:color w:val="000000" w:themeColor="text1"/>
          <w:sz w:val="24"/>
          <w:szCs w:val="24"/>
          <w:lang w:val="en-GB"/>
        </w:rPr>
      </w:pPr>
      <w:r w:rsidRPr="00984C63">
        <w:rPr>
          <w:rFonts w:ascii="Aptos" w:hAnsi="Aptos" w:cstheme="minorHAnsi"/>
          <w:color w:val="000000" w:themeColor="text1"/>
          <w:sz w:val="24"/>
          <w:szCs w:val="24"/>
          <w:lang w:val="en-GB"/>
        </w:rPr>
        <w:t>R</w:t>
      </w:r>
      <w:r w:rsidR="00A23916" w:rsidRPr="00984C63">
        <w:rPr>
          <w:rFonts w:ascii="Aptos" w:hAnsi="Aptos" w:cstheme="minorHAnsi"/>
          <w:color w:val="000000" w:themeColor="text1"/>
          <w:sz w:val="24"/>
          <w:szCs w:val="24"/>
          <w:lang w:val="en-GB"/>
        </w:rPr>
        <w:t>ecognis</w:t>
      </w:r>
      <w:r w:rsidR="003F122D" w:rsidRPr="00984C63">
        <w:rPr>
          <w:rFonts w:ascii="Aptos" w:hAnsi="Aptos" w:cstheme="minorHAnsi"/>
          <w:color w:val="000000" w:themeColor="text1"/>
          <w:sz w:val="24"/>
          <w:szCs w:val="24"/>
          <w:lang w:val="en-GB"/>
        </w:rPr>
        <w:t>e</w:t>
      </w:r>
      <w:r w:rsidR="00A23916" w:rsidRPr="00984C63">
        <w:rPr>
          <w:rFonts w:ascii="Aptos" w:hAnsi="Aptos" w:cstheme="minorHAnsi"/>
          <w:color w:val="000000" w:themeColor="text1"/>
          <w:sz w:val="24"/>
          <w:szCs w:val="24"/>
          <w:lang w:val="en-GB"/>
        </w:rPr>
        <w:t xml:space="preserve"> low-level concerns, changes in behaviour or emerging risks, and tak</w:t>
      </w:r>
      <w:r w:rsidR="003F122D" w:rsidRPr="00984C63">
        <w:rPr>
          <w:rFonts w:ascii="Aptos" w:hAnsi="Aptos" w:cstheme="minorHAnsi"/>
          <w:color w:val="000000" w:themeColor="text1"/>
          <w:sz w:val="24"/>
          <w:szCs w:val="24"/>
          <w:lang w:val="en-GB"/>
        </w:rPr>
        <w:t>e</w:t>
      </w:r>
      <w:r w:rsidR="00A23916" w:rsidRPr="00984C63">
        <w:rPr>
          <w:rFonts w:ascii="Aptos" w:hAnsi="Aptos" w:cstheme="minorHAnsi"/>
          <w:color w:val="000000" w:themeColor="text1"/>
          <w:sz w:val="24"/>
          <w:szCs w:val="24"/>
          <w:lang w:val="en-GB"/>
        </w:rPr>
        <w:t xml:space="preserve"> appropriate action to support early intervention where needed.</w:t>
      </w:r>
    </w:p>
    <w:p w14:paraId="354AC907" w14:textId="77777777" w:rsidR="0024307E" w:rsidRPr="00984C63" w:rsidRDefault="00E12FB2" w:rsidP="00AC10F2">
      <w:pPr>
        <w:pStyle w:val="BodyText"/>
        <w:numPr>
          <w:ilvl w:val="0"/>
          <w:numId w:val="7"/>
        </w:numPr>
        <w:spacing w:before="120" w:after="120" w:line="252" w:lineRule="auto"/>
        <w:ind w:left="714" w:right="-45" w:hanging="357"/>
        <w:contextualSpacing/>
        <w:rPr>
          <w:rFonts w:ascii="Aptos" w:hAnsi="Aptos" w:cstheme="minorHAnsi"/>
          <w:color w:val="000000" w:themeColor="text1"/>
          <w:sz w:val="24"/>
          <w:szCs w:val="24"/>
          <w:lang w:val="en-GB"/>
        </w:rPr>
      </w:pPr>
      <w:r w:rsidRPr="00984C63">
        <w:rPr>
          <w:rFonts w:ascii="Aptos" w:hAnsi="Aptos" w:cstheme="minorHAnsi"/>
          <w:color w:val="000000" w:themeColor="text1"/>
          <w:sz w:val="24"/>
          <w:szCs w:val="24"/>
          <w:lang w:val="en-GB"/>
        </w:rPr>
        <w:lastRenderedPageBreak/>
        <w:t xml:space="preserve">Recognise that safeguarding concerns may arise from a single incident or from a pattern of behaviour over time. </w:t>
      </w:r>
    </w:p>
    <w:p w14:paraId="24925BEC" w14:textId="1BCE2071" w:rsidR="00E12FB2" w:rsidRPr="00984C63" w:rsidRDefault="0024307E" w:rsidP="00AC10F2">
      <w:pPr>
        <w:pStyle w:val="BodyText"/>
        <w:numPr>
          <w:ilvl w:val="0"/>
          <w:numId w:val="7"/>
        </w:numPr>
        <w:spacing w:before="120" w:after="120" w:line="252" w:lineRule="auto"/>
        <w:ind w:left="714" w:right="-45" w:hanging="357"/>
        <w:contextualSpacing/>
        <w:rPr>
          <w:rFonts w:ascii="Aptos" w:hAnsi="Aptos" w:cstheme="minorHAnsi"/>
          <w:color w:val="000000" w:themeColor="text1"/>
          <w:sz w:val="24"/>
          <w:szCs w:val="24"/>
          <w:lang w:val="en-GB"/>
        </w:rPr>
      </w:pPr>
      <w:r w:rsidRPr="00984C63">
        <w:rPr>
          <w:rFonts w:ascii="Aptos" w:hAnsi="Aptos" w:cstheme="minorHAnsi"/>
          <w:color w:val="000000" w:themeColor="text1"/>
          <w:sz w:val="24"/>
          <w:szCs w:val="24"/>
          <w:lang w:val="en-GB"/>
        </w:rPr>
        <w:t>Ensure that a</w:t>
      </w:r>
      <w:r w:rsidR="00E12FB2" w:rsidRPr="00984C63">
        <w:rPr>
          <w:rFonts w:ascii="Aptos" w:hAnsi="Aptos" w:cstheme="minorHAnsi"/>
          <w:color w:val="000000" w:themeColor="text1"/>
          <w:sz w:val="24"/>
          <w:szCs w:val="24"/>
          <w:lang w:val="en-GB"/>
        </w:rPr>
        <w:t xml:space="preserve">ll concerns, including low-level or emerging concerns, </w:t>
      </w:r>
      <w:r w:rsidRPr="00984C63">
        <w:rPr>
          <w:rFonts w:ascii="Aptos" w:hAnsi="Aptos" w:cstheme="minorHAnsi"/>
          <w:color w:val="000000" w:themeColor="text1"/>
          <w:sz w:val="24"/>
          <w:szCs w:val="24"/>
          <w:lang w:val="en-GB"/>
        </w:rPr>
        <w:t>are</w:t>
      </w:r>
      <w:r w:rsidR="00E12FB2" w:rsidRPr="00984C63">
        <w:rPr>
          <w:rFonts w:ascii="Aptos" w:hAnsi="Aptos" w:cstheme="minorHAnsi"/>
          <w:color w:val="000000" w:themeColor="text1"/>
          <w:sz w:val="24"/>
          <w:szCs w:val="24"/>
          <w:lang w:val="en-GB"/>
        </w:rPr>
        <w:t xml:space="preserve"> taken seriously and reported.</w:t>
      </w:r>
    </w:p>
    <w:p w14:paraId="36649960" w14:textId="24A96D58" w:rsidR="00034E52" w:rsidRPr="00984C63" w:rsidRDefault="00380611" w:rsidP="00AC10F2">
      <w:pPr>
        <w:pStyle w:val="BodyText"/>
        <w:numPr>
          <w:ilvl w:val="0"/>
          <w:numId w:val="7"/>
        </w:numPr>
        <w:spacing w:before="120" w:after="120" w:line="252" w:lineRule="auto"/>
        <w:ind w:left="714" w:right="-45" w:hanging="357"/>
        <w:contextualSpacing/>
        <w:rPr>
          <w:rFonts w:ascii="Aptos" w:hAnsi="Aptos" w:cstheme="minorHAnsi"/>
          <w:color w:val="000000" w:themeColor="text1"/>
          <w:sz w:val="24"/>
          <w:szCs w:val="24"/>
          <w:lang w:val="en-GB"/>
        </w:rPr>
      </w:pPr>
      <w:r w:rsidRPr="00984C63">
        <w:rPr>
          <w:rFonts w:ascii="Aptos" w:hAnsi="Aptos" w:cstheme="minorHAnsi"/>
          <w:color w:val="000000" w:themeColor="text1"/>
          <w:sz w:val="24"/>
          <w:szCs w:val="24"/>
          <w:lang w:val="en-GB"/>
        </w:rPr>
        <w:t>E</w:t>
      </w:r>
      <w:r w:rsidR="00A27F81" w:rsidRPr="00984C63">
        <w:rPr>
          <w:rFonts w:ascii="Aptos" w:hAnsi="Aptos" w:cstheme="minorHAnsi"/>
          <w:color w:val="000000" w:themeColor="text1"/>
          <w:sz w:val="24"/>
          <w:szCs w:val="24"/>
          <w:lang w:val="en-GB"/>
        </w:rPr>
        <w:t>nsur</w:t>
      </w:r>
      <w:r w:rsidR="003F122D" w:rsidRPr="00984C63">
        <w:rPr>
          <w:rFonts w:ascii="Aptos" w:hAnsi="Aptos" w:cstheme="minorHAnsi"/>
          <w:color w:val="000000" w:themeColor="text1"/>
          <w:sz w:val="24"/>
          <w:szCs w:val="24"/>
          <w:lang w:val="en-GB"/>
        </w:rPr>
        <w:t>e</w:t>
      </w:r>
      <w:r w:rsidR="000721B1" w:rsidRPr="00984C63">
        <w:rPr>
          <w:rFonts w:ascii="Aptos" w:hAnsi="Aptos" w:cstheme="minorHAnsi"/>
          <w:color w:val="000000" w:themeColor="text1"/>
          <w:sz w:val="24"/>
          <w:szCs w:val="24"/>
          <w:lang w:val="en-GB"/>
        </w:rPr>
        <w:t xml:space="preserve"> </w:t>
      </w:r>
      <w:r w:rsidRPr="00984C63">
        <w:rPr>
          <w:rFonts w:ascii="Aptos" w:hAnsi="Aptos" w:cstheme="minorHAnsi"/>
          <w:color w:val="000000" w:themeColor="text1"/>
          <w:sz w:val="24"/>
          <w:szCs w:val="24"/>
          <w:lang w:val="en-GB"/>
        </w:rPr>
        <w:t xml:space="preserve">that </w:t>
      </w:r>
      <w:r w:rsidR="0039714A" w:rsidRPr="00984C63">
        <w:rPr>
          <w:rFonts w:ascii="Aptos" w:hAnsi="Aptos" w:cstheme="minorHAnsi"/>
          <w:color w:val="000000" w:themeColor="text1"/>
          <w:sz w:val="24"/>
          <w:szCs w:val="24"/>
          <w:lang w:val="en-GB"/>
        </w:rPr>
        <w:t>staff</w:t>
      </w:r>
      <w:r w:rsidR="004F520B" w:rsidRPr="00984C63">
        <w:rPr>
          <w:rFonts w:ascii="Aptos" w:hAnsi="Aptos" w:cstheme="minorHAnsi"/>
          <w:color w:val="000000" w:themeColor="text1"/>
          <w:sz w:val="24"/>
          <w:szCs w:val="24"/>
          <w:lang w:val="en-GB"/>
        </w:rPr>
        <w:t xml:space="preserve"> understand</w:t>
      </w:r>
      <w:r w:rsidR="000721B1" w:rsidRPr="00984C63">
        <w:rPr>
          <w:rFonts w:ascii="Aptos" w:hAnsi="Aptos" w:cstheme="minorHAnsi"/>
          <w:color w:val="000000" w:themeColor="text1"/>
          <w:sz w:val="24"/>
          <w:szCs w:val="24"/>
          <w:lang w:val="en-GB"/>
        </w:rPr>
        <w:t xml:space="preserve"> their roles and responsibilities in respect of safeguarding and are provided with appropriate learning opportunities </w:t>
      </w:r>
      <w:r w:rsidRPr="00984C63">
        <w:rPr>
          <w:rFonts w:ascii="Aptos" w:hAnsi="Aptos" w:cstheme="minorHAnsi"/>
          <w:color w:val="000000" w:themeColor="text1"/>
          <w:sz w:val="24"/>
          <w:szCs w:val="24"/>
          <w:lang w:val="en-GB"/>
        </w:rPr>
        <w:t>that will enable them to</w:t>
      </w:r>
      <w:r w:rsidR="000721B1" w:rsidRPr="00984C63">
        <w:rPr>
          <w:rFonts w:ascii="Aptos" w:hAnsi="Aptos" w:cstheme="minorHAnsi"/>
          <w:color w:val="000000" w:themeColor="text1"/>
          <w:sz w:val="24"/>
          <w:szCs w:val="24"/>
          <w:lang w:val="en-GB"/>
        </w:rPr>
        <w:t xml:space="preserve"> </w:t>
      </w:r>
      <w:r w:rsidRPr="00984C63">
        <w:rPr>
          <w:rFonts w:ascii="Aptos" w:hAnsi="Aptos" w:cstheme="minorHAnsi"/>
          <w:color w:val="000000" w:themeColor="text1"/>
          <w:sz w:val="24"/>
          <w:szCs w:val="24"/>
          <w:lang w:val="en-GB"/>
        </w:rPr>
        <w:t>recognize</w:t>
      </w:r>
      <w:r w:rsidR="000721B1" w:rsidRPr="00984C63">
        <w:rPr>
          <w:rFonts w:ascii="Aptos" w:hAnsi="Aptos" w:cstheme="minorHAnsi"/>
          <w:color w:val="000000" w:themeColor="text1"/>
          <w:sz w:val="24"/>
          <w:szCs w:val="24"/>
          <w:lang w:val="en-GB"/>
        </w:rPr>
        <w:t>, identify and respond to signs of abuse, neglect and</w:t>
      </w:r>
      <w:r w:rsidRPr="00984C63">
        <w:rPr>
          <w:rFonts w:ascii="Aptos" w:hAnsi="Aptos" w:cstheme="minorHAnsi"/>
          <w:color w:val="000000" w:themeColor="text1"/>
          <w:sz w:val="24"/>
          <w:szCs w:val="24"/>
          <w:lang w:val="en-GB"/>
        </w:rPr>
        <w:t>/or</w:t>
      </w:r>
      <w:r w:rsidR="000721B1" w:rsidRPr="00984C63">
        <w:rPr>
          <w:rFonts w:ascii="Aptos" w:hAnsi="Aptos" w:cstheme="minorHAnsi"/>
          <w:color w:val="000000" w:themeColor="text1"/>
          <w:sz w:val="24"/>
          <w:szCs w:val="24"/>
          <w:lang w:val="en-GB"/>
        </w:rPr>
        <w:t xml:space="preserve"> other safeguarding concerns.</w:t>
      </w:r>
    </w:p>
    <w:p w14:paraId="4C5CC26E" w14:textId="2725E27B" w:rsidR="00034E52" w:rsidRPr="00984C63" w:rsidRDefault="00380611" w:rsidP="00AC10F2">
      <w:pPr>
        <w:pStyle w:val="BodyText"/>
        <w:numPr>
          <w:ilvl w:val="0"/>
          <w:numId w:val="7"/>
        </w:numPr>
        <w:spacing w:before="120" w:after="120" w:line="252" w:lineRule="auto"/>
        <w:ind w:left="714" w:right="-45" w:hanging="357"/>
        <w:contextualSpacing/>
        <w:rPr>
          <w:rFonts w:ascii="Aptos" w:hAnsi="Aptos" w:cstheme="minorHAnsi"/>
          <w:color w:val="000000" w:themeColor="text1"/>
          <w:sz w:val="24"/>
          <w:szCs w:val="24"/>
          <w:lang w:val="en-GB"/>
        </w:rPr>
      </w:pPr>
      <w:r w:rsidRPr="00984C63">
        <w:rPr>
          <w:rFonts w:ascii="Aptos" w:hAnsi="Aptos" w:cstheme="minorHAnsi"/>
          <w:color w:val="000000" w:themeColor="text1"/>
          <w:sz w:val="24"/>
          <w:szCs w:val="24"/>
          <w:lang w:val="en-GB"/>
        </w:rPr>
        <w:t>E</w:t>
      </w:r>
      <w:r w:rsidR="00A27F81" w:rsidRPr="00984C63">
        <w:rPr>
          <w:rFonts w:ascii="Aptos" w:hAnsi="Aptos" w:cstheme="minorHAnsi"/>
          <w:color w:val="000000" w:themeColor="text1"/>
          <w:sz w:val="24"/>
          <w:szCs w:val="24"/>
          <w:lang w:val="en-GB"/>
        </w:rPr>
        <w:t>nsur</w:t>
      </w:r>
      <w:r w:rsidR="003F122D" w:rsidRPr="00984C63">
        <w:rPr>
          <w:rFonts w:ascii="Aptos" w:hAnsi="Aptos" w:cstheme="minorHAnsi"/>
          <w:color w:val="000000" w:themeColor="text1"/>
          <w:sz w:val="24"/>
          <w:szCs w:val="24"/>
          <w:lang w:val="en-GB"/>
        </w:rPr>
        <w:t>e</w:t>
      </w:r>
      <w:r w:rsidR="000721B1" w:rsidRPr="00984C63">
        <w:rPr>
          <w:rFonts w:ascii="Aptos" w:hAnsi="Aptos" w:cstheme="minorHAnsi"/>
          <w:color w:val="000000" w:themeColor="text1"/>
          <w:sz w:val="24"/>
          <w:szCs w:val="24"/>
          <w:lang w:val="en-GB"/>
        </w:rPr>
        <w:t xml:space="preserve"> appropriate action is taken in the event of incidents/concerns of abuse and provid</w:t>
      </w:r>
      <w:r w:rsidR="006369D6" w:rsidRPr="00984C63">
        <w:rPr>
          <w:rFonts w:ascii="Aptos" w:hAnsi="Aptos" w:cstheme="minorHAnsi"/>
          <w:color w:val="000000" w:themeColor="text1"/>
          <w:sz w:val="24"/>
          <w:szCs w:val="24"/>
          <w:lang w:val="en-GB"/>
        </w:rPr>
        <w:t>e</w:t>
      </w:r>
      <w:r w:rsidR="000721B1" w:rsidRPr="00984C63">
        <w:rPr>
          <w:rFonts w:ascii="Aptos" w:hAnsi="Aptos" w:cstheme="minorHAnsi"/>
          <w:color w:val="000000" w:themeColor="text1"/>
          <w:sz w:val="24"/>
          <w:szCs w:val="24"/>
          <w:lang w:val="en-GB"/>
        </w:rPr>
        <w:t xml:space="preserve"> </w:t>
      </w:r>
      <w:r w:rsidR="006369D6" w:rsidRPr="00984C63">
        <w:rPr>
          <w:rFonts w:ascii="Aptos" w:hAnsi="Aptos" w:cstheme="minorHAnsi"/>
          <w:color w:val="000000" w:themeColor="text1"/>
          <w:sz w:val="24"/>
          <w:szCs w:val="24"/>
          <w:lang w:val="en-GB"/>
        </w:rPr>
        <w:t xml:space="preserve">support </w:t>
      </w:r>
      <w:r w:rsidR="000721B1" w:rsidRPr="00984C63">
        <w:rPr>
          <w:rFonts w:ascii="Aptos" w:hAnsi="Aptos" w:cstheme="minorHAnsi"/>
          <w:color w:val="000000" w:themeColor="text1"/>
          <w:sz w:val="24"/>
          <w:szCs w:val="24"/>
          <w:lang w:val="en-GB"/>
        </w:rPr>
        <w:t>to the individual</w:t>
      </w:r>
      <w:r w:rsidR="005C365F" w:rsidRPr="00984C63">
        <w:rPr>
          <w:rFonts w:ascii="Aptos" w:hAnsi="Aptos" w:cstheme="minorHAnsi"/>
          <w:color w:val="000000" w:themeColor="text1"/>
          <w:sz w:val="24"/>
          <w:szCs w:val="24"/>
          <w:lang w:val="en-GB"/>
        </w:rPr>
        <w:t>(</w:t>
      </w:r>
      <w:r w:rsidR="000721B1" w:rsidRPr="00984C63">
        <w:rPr>
          <w:rFonts w:ascii="Aptos" w:hAnsi="Aptos" w:cstheme="minorHAnsi"/>
          <w:color w:val="000000" w:themeColor="text1"/>
          <w:sz w:val="24"/>
          <w:szCs w:val="24"/>
          <w:lang w:val="en-GB"/>
        </w:rPr>
        <w:t>s</w:t>
      </w:r>
      <w:r w:rsidR="005C365F" w:rsidRPr="00984C63">
        <w:rPr>
          <w:rFonts w:ascii="Aptos" w:hAnsi="Aptos" w:cstheme="minorHAnsi"/>
          <w:color w:val="000000" w:themeColor="text1"/>
          <w:sz w:val="24"/>
          <w:szCs w:val="24"/>
          <w:lang w:val="en-GB"/>
        </w:rPr>
        <w:t>)</w:t>
      </w:r>
      <w:r w:rsidR="000721B1" w:rsidRPr="00984C63">
        <w:rPr>
          <w:rFonts w:ascii="Aptos" w:hAnsi="Aptos" w:cstheme="minorHAnsi"/>
          <w:color w:val="000000" w:themeColor="text1"/>
          <w:sz w:val="24"/>
          <w:szCs w:val="24"/>
          <w:lang w:val="en-GB"/>
        </w:rPr>
        <w:t xml:space="preserve"> who raise</w:t>
      </w:r>
      <w:r w:rsidRPr="00984C63">
        <w:rPr>
          <w:rFonts w:ascii="Aptos" w:hAnsi="Aptos" w:cstheme="minorHAnsi"/>
          <w:color w:val="000000" w:themeColor="text1"/>
          <w:sz w:val="24"/>
          <w:szCs w:val="24"/>
          <w:lang w:val="en-GB"/>
        </w:rPr>
        <w:t>d</w:t>
      </w:r>
      <w:r w:rsidR="000721B1" w:rsidRPr="00984C63">
        <w:rPr>
          <w:rFonts w:ascii="Aptos" w:hAnsi="Aptos" w:cstheme="minorHAnsi"/>
          <w:color w:val="000000" w:themeColor="text1"/>
          <w:sz w:val="24"/>
          <w:szCs w:val="24"/>
          <w:lang w:val="en-GB"/>
        </w:rPr>
        <w:t xml:space="preserve"> or disclose</w:t>
      </w:r>
      <w:r w:rsidRPr="00984C63">
        <w:rPr>
          <w:rFonts w:ascii="Aptos" w:hAnsi="Aptos" w:cstheme="minorHAnsi"/>
          <w:color w:val="000000" w:themeColor="text1"/>
          <w:sz w:val="24"/>
          <w:szCs w:val="24"/>
          <w:lang w:val="en-GB"/>
        </w:rPr>
        <w:t>d</w:t>
      </w:r>
      <w:r w:rsidR="000721B1" w:rsidRPr="00984C63">
        <w:rPr>
          <w:rFonts w:ascii="Aptos" w:hAnsi="Aptos" w:cstheme="minorHAnsi"/>
          <w:color w:val="000000" w:themeColor="text1"/>
          <w:sz w:val="24"/>
          <w:szCs w:val="24"/>
          <w:lang w:val="en-GB"/>
        </w:rPr>
        <w:t xml:space="preserve"> the concern.</w:t>
      </w:r>
      <w:r w:rsidRPr="00984C63">
        <w:rPr>
          <w:rFonts w:ascii="Aptos" w:hAnsi="Aptos" w:cstheme="minorHAnsi"/>
          <w:color w:val="000000" w:themeColor="text1"/>
          <w:sz w:val="24"/>
          <w:szCs w:val="24"/>
          <w:lang w:val="en-GB"/>
        </w:rPr>
        <w:t xml:space="preserve">  </w:t>
      </w:r>
      <w:r w:rsidR="000721B1" w:rsidRPr="00984C63">
        <w:rPr>
          <w:rFonts w:ascii="Aptos" w:hAnsi="Aptos" w:cstheme="minorHAnsi"/>
          <w:color w:val="000000" w:themeColor="text1"/>
          <w:sz w:val="24"/>
          <w:szCs w:val="24"/>
          <w:lang w:val="en-GB"/>
        </w:rPr>
        <w:t xml:space="preserve">All concerns or allegations of poor </w:t>
      </w:r>
      <w:r w:rsidRPr="00984C63">
        <w:rPr>
          <w:rFonts w:ascii="Aptos" w:hAnsi="Aptos" w:cstheme="minorHAnsi"/>
          <w:color w:val="000000" w:themeColor="text1"/>
          <w:sz w:val="24"/>
          <w:szCs w:val="24"/>
          <w:lang w:val="en-GB"/>
        </w:rPr>
        <w:t>practice</w:t>
      </w:r>
      <w:r w:rsidR="000721B1" w:rsidRPr="00984C63">
        <w:rPr>
          <w:rFonts w:ascii="Aptos" w:hAnsi="Aptos" w:cstheme="minorHAnsi"/>
          <w:color w:val="000000" w:themeColor="text1"/>
          <w:sz w:val="24"/>
          <w:szCs w:val="24"/>
          <w:lang w:val="en-GB"/>
        </w:rPr>
        <w:t xml:space="preserve"> or abuse are taken seriously and responded to swiftly and appropriately. </w:t>
      </w:r>
      <w:r w:rsidR="0097640C" w:rsidRPr="00984C63">
        <w:rPr>
          <w:rFonts w:ascii="Aptos" w:hAnsi="Aptos" w:cstheme="minorHAnsi"/>
          <w:color w:val="000000" w:themeColor="text1"/>
          <w:sz w:val="24"/>
          <w:szCs w:val="24"/>
          <w:lang w:val="en-GB"/>
        </w:rPr>
        <w:t xml:space="preserve"> </w:t>
      </w:r>
      <w:r w:rsidR="000721B1" w:rsidRPr="00984C63">
        <w:rPr>
          <w:rFonts w:ascii="Aptos" w:hAnsi="Aptos" w:cstheme="minorHAnsi"/>
          <w:color w:val="000000" w:themeColor="text1"/>
          <w:sz w:val="24"/>
          <w:szCs w:val="24"/>
          <w:lang w:val="en-GB"/>
        </w:rPr>
        <w:t>It is the responsibility of child protection</w:t>
      </w:r>
      <w:r w:rsidRPr="00984C63">
        <w:rPr>
          <w:rFonts w:ascii="Aptos" w:hAnsi="Aptos" w:cstheme="minorHAnsi"/>
          <w:color w:val="000000" w:themeColor="text1"/>
          <w:sz w:val="24"/>
          <w:szCs w:val="24"/>
          <w:lang w:val="en-GB"/>
        </w:rPr>
        <w:t xml:space="preserve"> and other</w:t>
      </w:r>
      <w:r w:rsidR="000721B1" w:rsidRPr="00984C63">
        <w:rPr>
          <w:rFonts w:ascii="Aptos" w:hAnsi="Aptos" w:cstheme="minorHAnsi"/>
          <w:color w:val="000000" w:themeColor="text1"/>
          <w:sz w:val="24"/>
          <w:szCs w:val="24"/>
          <w:lang w:val="en-GB"/>
        </w:rPr>
        <w:t xml:space="preserve"> experts to determine </w:t>
      </w:r>
      <w:r w:rsidR="00A75E98" w:rsidRPr="00984C63">
        <w:rPr>
          <w:rFonts w:ascii="Aptos" w:hAnsi="Aptos" w:cstheme="minorHAnsi"/>
          <w:color w:val="000000" w:themeColor="text1"/>
          <w:sz w:val="24"/>
          <w:szCs w:val="24"/>
          <w:lang w:val="en-GB"/>
        </w:rPr>
        <w:t>whether</w:t>
      </w:r>
      <w:r w:rsidR="000721B1" w:rsidRPr="00984C63">
        <w:rPr>
          <w:rFonts w:ascii="Aptos" w:hAnsi="Aptos" w:cstheme="minorHAnsi"/>
          <w:color w:val="000000" w:themeColor="text1"/>
          <w:sz w:val="24"/>
          <w:szCs w:val="24"/>
          <w:lang w:val="en-GB"/>
        </w:rPr>
        <w:t xml:space="preserve"> abuse has taken place but it is everyone’s responsibility to report it.</w:t>
      </w:r>
      <w:r w:rsidR="0009085E">
        <w:rPr>
          <w:rFonts w:ascii="Aptos" w:hAnsi="Aptos" w:cstheme="minorHAnsi"/>
          <w:color w:val="000000" w:themeColor="text1"/>
          <w:sz w:val="24"/>
          <w:szCs w:val="24"/>
          <w:lang w:val="en-GB"/>
        </w:rPr>
        <w:t xml:space="preserve"> </w:t>
      </w:r>
      <w:r w:rsidR="0009085E" w:rsidRPr="0009085E">
        <w:rPr>
          <w:rFonts w:ascii="Aptos" w:hAnsi="Aptos" w:cstheme="minorHAnsi"/>
          <w:color w:val="000000" w:themeColor="text1"/>
          <w:sz w:val="24"/>
          <w:szCs w:val="24"/>
          <w:lang w:val="en-GB"/>
        </w:rPr>
        <w:t>Individuals must not assume that another person has taken appropriate safeguarding action and should escalate concerns where they reasonably believe action has not been taken.</w:t>
      </w:r>
    </w:p>
    <w:p w14:paraId="1D9BC58A" w14:textId="6D2396B9" w:rsidR="00034E52" w:rsidRDefault="00380611" w:rsidP="00AC10F2">
      <w:pPr>
        <w:pStyle w:val="BodyText"/>
        <w:numPr>
          <w:ilvl w:val="0"/>
          <w:numId w:val="7"/>
        </w:numPr>
        <w:spacing w:before="120" w:after="120" w:line="252" w:lineRule="auto"/>
        <w:ind w:left="714" w:right="-45" w:hanging="357"/>
        <w:contextualSpacing/>
        <w:rPr>
          <w:rFonts w:ascii="Aptos" w:hAnsi="Aptos" w:cstheme="minorHAnsi"/>
          <w:color w:val="000000" w:themeColor="text1"/>
          <w:sz w:val="24"/>
          <w:szCs w:val="24"/>
          <w:lang w:val="en-GB"/>
        </w:rPr>
      </w:pPr>
      <w:r w:rsidRPr="00984C63">
        <w:rPr>
          <w:rFonts w:ascii="Aptos" w:hAnsi="Aptos" w:cstheme="minorHAnsi"/>
          <w:color w:val="000000" w:themeColor="text1"/>
          <w:sz w:val="24"/>
          <w:szCs w:val="24"/>
          <w:lang w:val="en-GB"/>
        </w:rPr>
        <w:t>E</w:t>
      </w:r>
      <w:r w:rsidR="00A27F81" w:rsidRPr="00984C63">
        <w:rPr>
          <w:rFonts w:ascii="Aptos" w:hAnsi="Aptos" w:cstheme="minorHAnsi"/>
          <w:color w:val="000000" w:themeColor="text1"/>
          <w:sz w:val="24"/>
          <w:szCs w:val="24"/>
          <w:lang w:val="en-GB"/>
        </w:rPr>
        <w:t>nsur</w:t>
      </w:r>
      <w:r w:rsidR="003F122D" w:rsidRPr="00984C63">
        <w:rPr>
          <w:rFonts w:ascii="Aptos" w:hAnsi="Aptos" w:cstheme="minorHAnsi"/>
          <w:color w:val="000000" w:themeColor="text1"/>
          <w:sz w:val="24"/>
          <w:szCs w:val="24"/>
          <w:lang w:val="en-GB"/>
        </w:rPr>
        <w:t>e</w:t>
      </w:r>
      <w:r w:rsidR="000721B1" w:rsidRPr="00984C63">
        <w:rPr>
          <w:rFonts w:ascii="Aptos" w:hAnsi="Aptos" w:cstheme="minorHAnsi"/>
          <w:color w:val="000000" w:themeColor="text1"/>
          <w:sz w:val="24"/>
          <w:szCs w:val="24"/>
          <w:lang w:val="en-GB"/>
        </w:rPr>
        <w:t xml:space="preserve"> that confidential, detailed and accu</w:t>
      </w:r>
      <w:r w:rsidR="006369D6" w:rsidRPr="00984C63">
        <w:rPr>
          <w:rFonts w:ascii="Aptos" w:hAnsi="Aptos" w:cstheme="minorHAnsi"/>
          <w:color w:val="000000" w:themeColor="text1"/>
          <w:sz w:val="24"/>
          <w:szCs w:val="24"/>
          <w:lang w:val="en-GB"/>
        </w:rPr>
        <w:t xml:space="preserve">rate records of </w:t>
      </w:r>
      <w:r w:rsidR="000721B1" w:rsidRPr="00984C63">
        <w:rPr>
          <w:rFonts w:ascii="Aptos" w:hAnsi="Aptos" w:cstheme="minorHAnsi"/>
          <w:color w:val="000000" w:themeColor="text1"/>
          <w:sz w:val="24"/>
          <w:szCs w:val="24"/>
          <w:lang w:val="en-GB"/>
        </w:rPr>
        <w:t>safeguarding concerns are maintained and securely stored.</w:t>
      </w:r>
    </w:p>
    <w:p w14:paraId="7355F2CA" w14:textId="7FAA87E1" w:rsidR="00A04EC2" w:rsidRPr="00984C63" w:rsidRDefault="00A04EC2" w:rsidP="00AC10F2">
      <w:pPr>
        <w:pStyle w:val="BodyText"/>
        <w:numPr>
          <w:ilvl w:val="0"/>
          <w:numId w:val="7"/>
        </w:numPr>
        <w:spacing w:before="120" w:after="120" w:line="252" w:lineRule="auto"/>
        <w:ind w:left="714" w:right="-45" w:hanging="357"/>
        <w:contextualSpacing/>
        <w:rPr>
          <w:rFonts w:ascii="Aptos" w:hAnsi="Aptos" w:cstheme="minorHAnsi"/>
          <w:color w:val="000000" w:themeColor="text1"/>
          <w:sz w:val="24"/>
          <w:szCs w:val="24"/>
          <w:lang w:val="en-GB"/>
        </w:rPr>
      </w:pPr>
      <w:r w:rsidRPr="00A04EC2">
        <w:rPr>
          <w:rFonts w:ascii="Aptos" w:hAnsi="Aptos" w:cstheme="minorHAnsi"/>
          <w:color w:val="000000" w:themeColor="text1"/>
          <w:sz w:val="24"/>
          <w:szCs w:val="24"/>
        </w:rPr>
        <w:t>Maintain professional boundaries and ensure that all individuals in positions of trust understand their responsibilities regarding professional conduct, relationships and safeguarding.</w:t>
      </w:r>
    </w:p>
    <w:p w14:paraId="7BF5EEDC" w14:textId="24F66B7B" w:rsidR="00034E52" w:rsidRPr="00984C63" w:rsidRDefault="00380611" w:rsidP="00AC10F2">
      <w:pPr>
        <w:pStyle w:val="BodyText"/>
        <w:numPr>
          <w:ilvl w:val="0"/>
          <w:numId w:val="7"/>
        </w:numPr>
        <w:spacing w:before="120" w:after="120" w:line="252" w:lineRule="auto"/>
        <w:ind w:left="714" w:right="-45" w:hanging="357"/>
        <w:rPr>
          <w:rFonts w:ascii="Aptos" w:hAnsi="Aptos" w:cstheme="minorHAnsi"/>
          <w:color w:val="000000" w:themeColor="text1"/>
          <w:sz w:val="24"/>
          <w:szCs w:val="24"/>
          <w:lang w:val="en-GB"/>
        </w:rPr>
      </w:pPr>
      <w:r w:rsidRPr="00984C63">
        <w:rPr>
          <w:rFonts w:ascii="Aptos" w:hAnsi="Aptos" w:cstheme="minorHAnsi"/>
          <w:color w:val="000000" w:themeColor="text1"/>
          <w:sz w:val="24"/>
          <w:szCs w:val="24"/>
          <w:lang w:val="en-GB"/>
        </w:rPr>
        <w:t>M</w:t>
      </w:r>
      <w:r w:rsidR="000721B1" w:rsidRPr="00984C63">
        <w:rPr>
          <w:rFonts w:ascii="Aptos" w:hAnsi="Aptos" w:cstheme="minorHAnsi"/>
          <w:color w:val="000000" w:themeColor="text1"/>
          <w:sz w:val="24"/>
          <w:szCs w:val="24"/>
          <w:lang w:val="en-GB"/>
        </w:rPr>
        <w:t>aintain high standards of behaviou</w:t>
      </w:r>
      <w:r w:rsidRPr="00984C63">
        <w:rPr>
          <w:rFonts w:ascii="Aptos" w:hAnsi="Aptos" w:cstheme="minorHAnsi"/>
          <w:color w:val="000000" w:themeColor="text1"/>
          <w:sz w:val="24"/>
          <w:szCs w:val="24"/>
          <w:lang w:val="en-GB"/>
        </w:rPr>
        <w:t>r</w:t>
      </w:r>
      <w:r w:rsidR="000721B1" w:rsidRPr="00984C63">
        <w:rPr>
          <w:rFonts w:ascii="Aptos" w:hAnsi="Aptos" w:cstheme="minorHAnsi"/>
          <w:color w:val="000000" w:themeColor="text1"/>
          <w:sz w:val="24"/>
          <w:szCs w:val="24"/>
          <w:lang w:val="en-GB"/>
        </w:rPr>
        <w:t xml:space="preserve"> and good practise through compliance with </w:t>
      </w:r>
      <w:r w:rsidR="00E61EC3" w:rsidRPr="00984C63">
        <w:rPr>
          <w:rFonts w:ascii="Aptos" w:hAnsi="Aptos" w:cstheme="minorHAnsi"/>
          <w:color w:val="000000" w:themeColor="text1"/>
          <w:sz w:val="24"/>
          <w:szCs w:val="24"/>
          <w:lang w:val="en-GB"/>
        </w:rPr>
        <w:t>ABRS</w:t>
      </w:r>
      <w:r w:rsidR="0097640C" w:rsidRPr="00984C63">
        <w:rPr>
          <w:rFonts w:ascii="Aptos" w:hAnsi="Aptos" w:cstheme="minorHAnsi"/>
          <w:color w:val="000000" w:themeColor="text1"/>
          <w:sz w:val="24"/>
          <w:szCs w:val="24"/>
          <w:lang w:val="en-GB"/>
        </w:rPr>
        <w:t>+</w:t>
      </w:r>
      <w:r w:rsidR="00E61EC3" w:rsidRPr="00984C63">
        <w:rPr>
          <w:rFonts w:ascii="Aptos" w:hAnsi="Aptos" w:cstheme="minorHAnsi"/>
          <w:color w:val="000000" w:themeColor="text1"/>
          <w:sz w:val="24"/>
          <w:szCs w:val="24"/>
          <w:lang w:val="en-GB"/>
        </w:rPr>
        <w:t xml:space="preserve"> </w:t>
      </w:r>
      <w:r w:rsidRPr="00984C63">
        <w:rPr>
          <w:rFonts w:ascii="Aptos" w:hAnsi="Aptos" w:cstheme="minorHAnsi"/>
          <w:color w:val="000000" w:themeColor="text1"/>
          <w:sz w:val="24"/>
          <w:szCs w:val="24"/>
          <w:lang w:val="en-GB"/>
        </w:rPr>
        <w:t>C</w:t>
      </w:r>
      <w:r w:rsidR="000721B1" w:rsidRPr="00984C63">
        <w:rPr>
          <w:rFonts w:ascii="Aptos" w:hAnsi="Aptos" w:cstheme="minorHAnsi"/>
          <w:color w:val="000000" w:themeColor="text1"/>
          <w:sz w:val="24"/>
          <w:szCs w:val="24"/>
          <w:lang w:val="en-GB"/>
        </w:rPr>
        <w:t xml:space="preserve">odes of </w:t>
      </w:r>
      <w:r w:rsidRPr="00984C63">
        <w:rPr>
          <w:rFonts w:ascii="Aptos" w:hAnsi="Aptos" w:cstheme="minorHAnsi"/>
          <w:color w:val="000000" w:themeColor="text1"/>
          <w:sz w:val="24"/>
          <w:szCs w:val="24"/>
          <w:lang w:val="en-GB"/>
        </w:rPr>
        <w:t>C</w:t>
      </w:r>
      <w:r w:rsidR="000721B1" w:rsidRPr="00984C63">
        <w:rPr>
          <w:rFonts w:ascii="Aptos" w:hAnsi="Aptos" w:cstheme="minorHAnsi"/>
          <w:color w:val="000000" w:themeColor="text1"/>
          <w:sz w:val="24"/>
          <w:szCs w:val="24"/>
          <w:lang w:val="en-GB"/>
        </w:rPr>
        <w:t>onduct</w:t>
      </w:r>
      <w:r w:rsidR="00245E11" w:rsidRPr="00984C63">
        <w:rPr>
          <w:rFonts w:ascii="Aptos" w:hAnsi="Aptos" w:cstheme="minorHAnsi"/>
          <w:color w:val="000000" w:themeColor="text1"/>
          <w:sz w:val="24"/>
          <w:szCs w:val="24"/>
          <w:lang w:val="en-GB"/>
        </w:rPr>
        <w:t xml:space="preserve">.  </w:t>
      </w:r>
      <w:r w:rsidR="000721B1" w:rsidRPr="00984C63">
        <w:rPr>
          <w:rFonts w:ascii="Aptos" w:hAnsi="Aptos" w:cstheme="minorHAnsi"/>
          <w:color w:val="000000" w:themeColor="text1"/>
          <w:sz w:val="24"/>
          <w:szCs w:val="24"/>
          <w:lang w:val="en-GB"/>
        </w:rPr>
        <w:t>The policy and procedures are mandatory for everyone</w:t>
      </w:r>
      <w:r w:rsidR="00214B08" w:rsidRPr="00984C63">
        <w:rPr>
          <w:rFonts w:ascii="Aptos" w:hAnsi="Aptos" w:cstheme="minorHAnsi"/>
          <w:color w:val="000000" w:themeColor="text1"/>
          <w:sz w:val="24"/>
          <w:szCs w:val="24"/>
          <w:lang w:val="en-GB"/>
        </w:rPr>
        <w:t xml:space="preserve"> that </w:t>
      </w:r>
      <w:r w:rsidR="002E7A81" w:rsidRPr="00984C63">
        <w:rPr>
          <w:rFonts w:ascii="Aptos" w:hAnsi="Aptos" w:cstheme="minorHAnsi"/>
          <w:color w:val="000000" w:themeColor="text1"/>
          <w:sz w:val="24"/>
          <w:szCs w:val="24"/>
          <w:lang w:val="en-GB"/>
        </w:rPr>
        <w:t>that has a direct association with us</w:t>
      </w:r>
      <w:r w:rsidR="000721B1" w:rsidRPr="00984C63">
        <w:rPr>
          <w:rFonts w:ascii="Aptos" w:hAnsi="Aptos" w:cstheme="minorHAnsi"/>
          <w:color w:val="000000" w:themeColor="text1"/>
          <w:sz w:val="24"/>
          <w:szCs w:val="24"/>
          <w:lang w:val="en-GB"/>
        </w:rPr>
        <w:t xml:space="preserve">. </w:t>
      </w:r>
      <w:r w:rsidR="0097640C" w:rsidRPr="00984C63">
        <w:rPr>
          <w:rFonts w:ascii="Aptos" w:hAnsi="Aptos" w:cstheme="minorHAnsi"/>
          <w:color w:val="000000" w:themeColor="text1"/>
          <w:sz w:val="24"/>
          <w:szCs w:val="24"/>
          <w:lang w:val="en-GB"/>
        </w:rPr>
        <w:t xml:space="preserve"> </w:t>
      </w:r>
      <w:r w:rsidR="000721B1" w:rsidRPr="00984C63">
        <w:rPr>
          <w:rFonts w:ascii="Aptos" w:hAnsi="Aptos" w:cstheme="minorHAnsi"/>
          <w:color w:val="000000" w:themeColor="text1"/>
          <w:sz w:val="24"/>
          <w:szCs w:val="24"/>
          <w:lang w:val="en-GB"/>
        </w:rPr>
        <w:t>Failure to comply with the policy and procedures will be addressed without delay and may ultimately result in dismissal/exclusion.</w:t>
      </w:r>
    </w:p>
    <w:p w14:paraId="24D962D0" w14:textId="641EBB1C" w:rsidR="00E83004" w:rsidRPr="00984C63" w:rsidRDefault="000721B1" w:rsidP="00AC10F2">
      <w:pPr>
        <w:pStyle w:val="BodyText"/>
        <w:spacing w:before="120" w:after="120" w:line="252" w:lineRule="auto"/>
        <w:ind w:left="0" w:right="-45"/>
        <w:rPr>
          <w:rFonts w:ascii="Aptos" w:hAnsi="Aptos" w:cstheme="minorHAnsi"/>
          <w:color w:val="000000" w:themeColor="text1"/>
          <w:sz w:val="24"/>
          <w:szCs w:val="24"/>
          <w:lang w:val="en-GB"/>
        </w:rPr>
      </w:pPr>
      <w:r w:rsidRPr="00984C63">
        <w:rPr>
          <w:rFonts w:ascii="Aptos" w:hAnsi="Aptos" w:cstheme="minorHAnsi"/>
          <w:color w:val="000000" w:themeColor="text1"/>
          <w:sz w:val="24"/>
          <w:szCs w:val="24"/>
          <w:lang w:val="en-GB"/>
        </w:rPr>
        <w:t>The policy will be reviewed in the following circumstances:</w:t>
      </w:r>
    </w:p>
    <w:p w14:paraId="42B086D3" w14:textId="77777777" w:rsidR="00034E52" w:rsidRPr="00984C63" w:rsidRDefault="000721B1" w:rsidP="00AC10F2">
      <w:pPr>
        <w:pStyle w:val="BodyText"/>
        <w:numPr>
          <w:ilvl w:val="0"/>
          <w:numId w:val="7"/>
        </w:numPr>
        <w:spacing w:before="120" w:after="120" w:line="252" w:lineRule="auto"/>
        <w:ind w:left="714" w:right="-45" w:hanging="357"/>
        <w:contextualSpacing/>
        <w:rPr>
          <w:rFonts w:ascii="Aptos" w:hAnsi="Aptos" w:cstheme="minorHAnsi"/>
          <w:color w:val="000000" w:themeColor="text1"/>
          <w:sz w:val="24"/>
          <w:szCs w:val="24"/>
          <w:lang w:val="en-GB"/>
        </w:rPr>
      </w:pPr>
      <w:r w:rsidRPr="00984C63">
        <w:rPr>
          <w:rFonts w:ascii="Aptos" w:hAnsi="Aptos" w:cstheme="minorHAnsi"/>
          <w:color w:val="000000" w:themeColor="text1"/>
          <w:sz w:val="24"/>
          <w:szCs w:val="24"/>
          <w:lang w:val="en-GB"/>
        </w:rPr>
        <w:t>Changes in legislation and/or government guidance.</w:t>
      </w:r>
    </w:p>
    <w:p w14:paraId="09312E83" w14:textId="78C4670D" w:rsidR="00E83004" w:rsidRPr="00984C63" w:rsidRDefault="000721B1" w:rsidP="00AC10F2">
      <w:pPr>
        <w:pStyle w:val="BodyText"/>
        <w:numPr>
          <w:ilvl w:val="0"/>
          <w:numId w:val="7"/>
        </w:numPr>
        <w:spacing w:before="120" w:after="120" w:line="252" w:lineRule="auto"/>
        <w:ind w:left="714" w:right="-45" w:hanging="357"/>
        <w:contextualSpacing/>
        <w:rPr>
          <w:rFonts w:ascii="Aptos" w:hAnsi="Aptos" w:cstheme="minorHAnsi"/>
          <w:color w:val="000000" w:themeColor="text1"/>
          <w:sz w:val="24"/>
          <w:szCs w:val="24"/>
          <w:lang w:val="en-GB"/>
        </w:rPr>
      </w:pPr>
      <w:r w:rsidRPr="00984C63">
        <w:rPr>
          <w:rFonts w:ascii="Aptos" w:hAnsi="Aptos" w:cstheme="minorHAnsi"/>
          <w:color w:val="000000" w:themeColor="text1"/>
          <w:sz w:val="24"/>
          <w:szCs w:val="24"/>
          <w:lang w:val="en-GB"/>
        </w:rPr>
        <w:t xml:space="preserve">As required by the </w:t>
      </w:r>
      <w:r w:rsidR="00E83004" w:rsidRPr="00984C63">
        <w:rPr>
          <w:rFonts w:ascii="Aptos" w:hAnsi="Aptos" w:cstheme="minorHAnsi"/>
          <w:color w:val="000000" w:themeColor="text1"/>
          <w:sz w:val="24"/>
          <w:szCs w:val="24"/>
          <w:lang w:val="en-GB"/>
        </w:rPr>
        <w:t>Local Authority, the ABRS</w:t>
      </w:r>
      <w:r w:rsidR="0097640C" w:rsidRPr="00984C63">
        <w:rPr>
          <w:rFonts w:ascii="Aptos" w:hAnsi="Aptos" w:cstheme="minorHAnsi"/>
          <w:color w:val="000000" w:themeColor="text1"/>
          <w:sz w:val="24"/>
          <w:szCs w:val="24"/>
          <w:lang w:val="en-GB"/>
        </w:rPr>
        <w:t>+</w:t>
      </w:r>
      <w:r w:rsidRPr="00984C63">
        <w:rPr>
          <w:rFonts w:ascii="Aptos" w:hAnsi="Aptos" w:cstheme="minorHAnsi"/>
          <w:color w:val="000000" w:themeColor="text1"/>
          <w:sz w:val="24"/>
          <w:szCs w:val="24"/>
          <w:lang w:val="en-GB"/>
        </w:rPr>
        <w:t xml:space="preserve"> and</w:t>
      </w:r>
      <w:r w:rsidR="006369D6" w:rsidRPr="00984C63">
        <w:rPr>
          <w:rFonts w:ascii="Aptos" w:hAnsi="Aptos" w:cstheme="minorHAnsi"/>
          <w:color w:val="000000" w:themeColor="text1"/>
          <w:sz w:val="24"/>
          <w:szCs w:val="24"/>
          <w:lang w:val="en-GB"/>
        </w:rPr>
        <w:t>/or</w:t>
      </w:r>
      <w:r w:rsidRPr="00984C63">
        <w:rPr>
          <w:rFonts w:ascii="Aptos" w:hAnsi="Aptos" w:cstheme="minorHAnsi"/>
          <w:color w:val="000000" w:themeColor="text1"/>
          <w:sz w:val="24"/>
          <w:szCs w:val="24"/>
          <w:lang w:val="en-GB"/>
        </w:rPr>
        <w:t xml:space="preserve"> the BEF.</w:t>
      </w:r>
    </w:p>
    <w:p w14:paraId="3ED2139C" w14:textId="77777777" w:rsidR="00034E52" w:rsidRPr="00984C63" w:rsidRDefault="000721B1" w:rsidP="00AC10F2">
      <w:pPr>
        <w:pStyle w:val="BodyText"/>
        <w:numPr>
          <w:ilvl w:val="0"/>
          <w:numId w:val="7"/>
        </w:numPr>
        <w:spacing w:before="120" w:after="120" w:line="252" w:lineRule="auto"/>
        <w:ind w:left="714" w:right="-45" w:hanging="357"/>
        <w:rPr>
          <w:rFonts w:ascii="Aptos" w:hAnsi="Aptos" w:cstheme="minorHAnsi"/>
          <w:color w:val="000000" w:themeColor="text1"/>
          <w:sz w:val="24"/>
          <w:szCs w:val="24"/>
          <w:lang w:val="en-GB"/>
        </w:rPr>
      </w:pPr>
      <w:r w:rsidRPr="00984C63">
        <w:rPr>
          <w:rFonts w:ascii="Aptos" w:hAnsi="Aptos" w:cstheme="minorHAnsi"/>
          <w:color w:val="000000" w:themeColor="text1"/>
          <w:sz w:val="24"/>
          <w:szCs w:val="24"/>
          <w:lang w:val="en-GB"/>
        </w:rPr>
        <w:t>As a result of any other significant change or event.</w:t>
      </w:r>
    </w:p>
    <w:p w14:paraId="1C470E1B" w14:textId="69CBCEDA" w:rsidR="00034E52" w:rsidRPr="00984C63" w:rsidRDefault="00277486" w:rsidP="00AC10F2">
      <w:pPr>
        <w:pStyle w:val="Heading2"/>
        <w:spacing w:before="120" w:after="120" w:line="252" w:lineRule="auto"/>
        <w:ind w:left="0"/>
        <w:rPr>
          <w:rFonts w:ascii="Aptos" w:hAnsi="Aptos" w:cstheme="minorHAnsi"/>
          <w:b/>
          <w:color w:val="000000" w:themeColor="text1"/>
          <w:w w:val="95"/>
          <w:sz w:val="24"/>
          <w:szCs w:val="24"/>
          <w:lang w:val="en-GB"/>
        </w:rPr>
      </w:pPr>
      <w:r w:rsidRPr="00984C63">
        <w:rPr>
          <w:rFonts w:ascii="Aptos" w:hAnsi="Aptos" w:cstheme="minorHAnsi"/>
          <w:b/>
          <w:color w:val="000000" w:themeColor="text1"/>
          <w:w w:val="95"/>
          <w:sz w:val="24"/>
          <w:szCs w:val="24"/>
          <w:lang w:val="en-GB"/>
        </w:rPr>
        <w:t>Equestrian Safeguarding Officer</w:t>
      </w:r>
    </w:p>
    <w:p w14:paraId="6CF4F1C1" w14:textId="73DDC290" w:rsidR="00034E52" w:rsidRPr="00984C63" w:rsidRDefault="006F6462" w:rsidP="00AC10F2">
      <w:pPr>
        <w:pStyle w:val="BodyText"/>
        <w:spacing w:before="120" w:after="120" w:line="252" w:lineRule="auto"/>
        <w:ind w:left="0" w:right="-45"/>
        <w:rPr>
          <w:rFonts w:ascii="Aptos" w:hAnsi="Aptos" w:cstheme="minorHAnsi"/>
          <w:color w:val="000000" w:themeColor="text1"/>
          <w:sz w:val="24"/>
          <w:szCs w:val="24"/>
          <w:lang w:val="en-GB"/>
        </w:rPr>
      </w:pPr>
      <w:r w:rsidRPr="00984C63">
        <w:rPr>
          <w:rFonts w:ascii="Aptos" w:hAnsi="Aptos" w:cstheme="minorHAnsi"/>
          <w:color w:val="000000" w:themeColor="text1"/>
          <w:sz w:val="24"/>
          <w:szCs w:val="24"/>
          <w:lang w:val="en-GB"/>
        </w:rPr>
        <w:t>We</w:t>
      </w:r>
      <w:r w:rsidR="000721B1" w:rsidRPr="00984C63">
        <w:rPr>
          <w:rFonts w:ascii="Aptos" w:hAnsi="Aptos" w:cstheme="minorHAnsi"/>
          <w:color w:val="000000" w:themeColor="text1"/>
          <w:sz w:val="24"/>
          <w:szCs w:val="24"/>
          <w:lang w:val="en-GB"/>
        </w:rPr>
        <w:t xml:space="preserve"> </w:t>
      </w:r>
      <w:r w:rsidR="00E61EC3" w:rsidRPr="00984C63">
        <w:rPr>
          <w:rFonts w:ascii="Aptos" w:hAnsi="Aptos" w:cstheme="minorHAnsi"/>
          <w:color w:val="000000" w:themeColor="text1"/>
          <w:sz w:val="24"/>
          <w:szCs w:val="24"/>
          <w:lang w:val="en-GB"/>
        </w:rPr>
        <w:t>ha</w:t>
      </w:r>
      <w:r w:rsidRPr="00984C63">
        <w:rPr>
          <w:rFonts w:ascii="Aptos" w:hAnsi="Aptos" w:cstheme="minorHAnsi"/>
          <w:color w:val="000000" w:themeColor="text1"/>
          <w:sz w:val="24"/>
          <w:szCs w:val="24"/>
          <w:lang w:val="en-GB"/>
        </w:rPr>
        <w:t>ve</w:t>
      </w:r>
      <w:r w:rsidR="000721B1" w:rsidRPr="00984C63">
        <w:rPr>
          <w:rFonts w:ascii="Aptos" w:hAnsi="Aptos" w:cstheme="minorHAnsi"/>
          <w:color w:val="000000" w:themeColor="text1"/>
          <w:sz w:val="24"/>
          <w:szCs w:val="24"/>
          <w:lang w:val="en-GB"/>
        </w:rPr>
        <w:t xml:space="preserve"> appoint</w:t>
      </w:r>
      <w:r w:rsidR="00E61EC3" w:rsidRPr="00984C63">
        <w:rPr>
          <w:rFonts w:ascii="Aptos" w:hAnsi="Aptos" w:cstheme="minorHAnsi"/>
          <w:color w:val="000000" w:themeColor="text1"/>
          <w:sz w:val="24"/>
          <w:szCs w:val="24"/>
          <w:lang w:val="en-GB"/>
        </w:rPr>
        <w:t>ed</w:t>
      </w:r>
      <w:r w:rsidR="000721B1" w:rsidRPr="00984C63">
        <w:rPr>
          <w:rFonts w:ascii="Aptos" w:hAnsi="Aptos" w:cstheme="minorHAnsi"/>
          <w:color w:val="000000" w:themeColor="text1"/>
          <w:sz w:val="24"/>
          <w:szCs w:val="24"/>
          <w:lang w:val="en-GB"/>
        </w:rPr>
        <w:t xml:space="preserve"> </w:t>
      </w:r>
      <w:r w:rsidR="00C67E09" w:rsidRPr="00984C63">
        <w:rPr>
          <w:rFonts w:ascii="Aptos" w:hAnsi="Aptos" w:cstheme="minorHAnsi"/>
          <w:color w:val="000000" w:themeColor="text1"/>
          <w:sz w:val="24"/>
          <w:szCs w:val="24"/>
          <w:lang w:val="en-GB"/>
        </w:rPr>
        <w:t>an</w:t>
      </w:r>
      <w:r w:rsidR="000721B1" w:rsidRPr="00984C63">
        <w:rPr>
          <w:rFonts w:ascii="Aptos" w:hAnsi="Aptos" w:cstheme="minorHAnsi"/>
          <w:color w:val="000000" w:themeColor="text1"/>
          <w:sz w:val="24"/>
          <w:szCs w:val="24"/>
          <w:lang w:val="en-GB"/>
        </w:rPr>
        <w:t xml:space="preserve"> </w:t>
      </w:r>
      <w:r w:rsidR="00277486" w:rsidRPr="00984C63">
        <w:rPr>
          <w:rFonts w:ascii="Aptos" w:hAnsi="Aptos" w:cstheme="minorHAnsi"/>
          <w:color w:val="000000" w:themeColor="text1"/>
          <w:sz w:val="24"/>
          <w:szCs w:val="24"/>
          <w:lang w:val="en-GB"/>
        </w:rPr>
        <w:t>Equestrian Safeguarding Officer</w:t>
      </w:r>
      <w:r w:rsidR="000721B1" w:rsidRPr="00984C63">
        <w:rPr>
          <w:rFonts w:ascii="Aptos" w:hAnsi="Aptos" w:cstheme="minorHAnsi"/>
          <w:color w:val="000000" w:themeColor="text1"/>
          <w:sz w:val="24"/>
          <w:szCs w:val="24"/>
          <w:lang w:val="en-GB"/>
        </w:rPr>
        <w:t xml:space="preserve"> (</w:t>
      </w:r>
      <w:r w:rsidR="00687BFD" w:rsidRPr="00984C63">
        <w:rPr>
          <w:rFonts w:ascii="Aptos" w:hAnsi="Aptos" w:cstheme="minorHAnsi"/>
          <w:color w:val="000000" w:themeColor="text1"/>
          <w:sz w:val="24"/>
          <w:szCs w:val="24"/>
          <w:lang w:val="en-GB"/>
        </w:rPr>
        <w:t>ESO</w:t>
      </w:r>
      <w:r w:rsidR="000721B1" w:rsidRPr="00984C63">
        <w:rPr>
          <w:rFonts w:ascii="Aptos" w:hAnsi="Aptos" w:cstheme="minorHAnsi"/>
          <w:color w:val="000000" w:themeColor="text1"/>
          <w:sz w:val="24"/>
          <w:szCs w:val="24"/>
          <w:lang w:val="en-GB"/>
        </w:rPr>
        <w:t>)</w:t>
      </w:r>
      <w:r w:rsidR="00A75E98" w:rsidRPr="00984C63">
        <w:rPr>
          <w:rFonts w:ascii="Aptos" w:hAnsi="Aptos" w:cstheme="minorHAnsi"/>
          <w:color w:val="000000" w:themeColor="text1"/>
          <w:sz w:val="24"/>
          <w:szCs w:val="24"/>
          <w:lang w:val="en-GB"/>
        </w:rPr>
        <w:t>.</w:t>
      </w:r>
    </w:p>
    <w:p w14:paraId="0BEB720D" w14:textId="17F8773D" w:rsidR="00034E52" w:rsidRPr="00984C63" w:rsidRDefault="000721B1" w:rsidP="00AC10F2">
      <w:pPr>
        <w:pStyle w:val="BodyText"/>
        <w:spacing w:before="120" w:after="120" w:line="252" w:lineRule="auto"/>
        <w:ind w:left="0" w:right="-45"/>
        <w:rPr>
          <w:rFonts w:ascii="Aptos" w:hAnsi="Aptos" w:cstheme="minorHAnsi"/>
          <w:color w:val="000000" w:themeColor="text1"/>
          <w:sz w:val="24"/>
          <w:szCs w:val="24"/>
          <w:lang w:val="en-GB"/>
        </w:rPr>
      </w:pPr>
      <w:r w:rsidRPr="00984C63">
        <w:rPr>
          <w:rFonts w:ascii="Aptos" w:hAnsi="Aptos" w:cstheme="minorHAnsi"/>
          <w:color w:val="000000" w:themeColor="text1"/>
          <w:sz w:val="24"/>
          <w:szCs w:val="24"/>
          <w:lang w:val="en-GB"/>
        </w:rPr>
        <w:t xml:space="preserve">The role of the </w:t>
      </w:r>
      <w:r w:rsidR="00687BFD" w:rsidRPr="00984C63">
        <w:rPr>
          <w:rFonts w:ascii="Aptos" w:hAnsi="Aptos" w:cstheme="minorHAnsi"/>
          <w:color w:val="000000" w:themeColor="text1"/>
          <w:sz w:val="24"/>
          <w:szCs w:val="24"/>
          <w:lang w:val="en-GB"/>
        </w:rPr>
        <w:t>ESO</w:t>
      </w:r>
      <w:r w:rsidRPr="00984C63">
        <w:rPr>
          <w:rFonts w:ascii="Aptos" w:hAnsi="Aptos" w:cstheme="minorHAnsi"/>
          <w:color w:val="000000" w:themeColor="text1"/>
          <w:sz w:val="24"/>
          <w:szCs w:val="24"/>
          <w:lang w:val="en-GB"/>
        </w:rPr>
        <w:t xml:space="preserve"> is</w:t>
      </w:r>
      <w:r w:rsidR="00E83004" w:rsidRPr="00984C63">
        <w:rPr>
          <w:rFonts w:ascii="Aptos" w:hAnsi="Aptos" w:cstheme="minorHAnsi"/>
          <w:color w:val="000000" w:themeColor="text1"/>
          <w:sz w:val="24"/>
          <w:szCs w:val="24"/>
          <w:lang w:val="en-GB"/>
        </w:rPr>
        <w:t xml:space="preserve"> to</w:t>
      </w:r>
      <w:r w:rsidRPr="00984C63">
        <w:rPr>
          <w:rFonts w:ascii="Aptos" w:hAnsi="Aptos" w:cstheme="minorHAnsi"/>
          <w:color w:val="000000" w:themeColor="text1"/>
          <w:sz w:val="24"/>
          <w:szCs w:val="24"/>
          <w:lang w:val="en-GB"/>
        </w:rPr>
        <w:t>:</w:t>
      </w:r>
    </w:p>
    <w:p w14:paraId="628316CA" w14:textId="522DF6E1" w:rsidR="00034E52" w:rsidRPr="00984C63" w:rsidRDefault="00E83004" w:rsidP="00AC10F2">
      <w:pPr>
        <w:pStyle w:val="BodyText"/>
        <w:numPr>
          <w:ilvl w:val="0"/>
          <w:numId w:val="7"/>
        </w:numPr>
        <w:spacing w:before="120" w:after="120" w:line="252" w:lineRule="auto"/>
        <w:ind w:left="714" w:right="-45" w:hanging="357"/>
        <w:contextualSpacing/>
        <w:rPr>
          <w:rFonts w:ascii="Aptos" w:hAnsi="Aptos" w:cstheme="minorHAnsi"/>
          <w:color w:val="000000" w:themeColor="text1"/>
          <w:sz w:val="24"/>
          <w:szCs w:val="24"/>
          <w:lang w:val="en-GB"/>
        </w:rPr>
      </w:pPr>
      <w:r w:rsidRPr="00984C63">
        <w:rPr>
          <w:rFonts w:ascii="Aptos" w:hAnsi="Aptos" w:cstheme="minorHAnsi"/>
          <w:color w:val="000000" w:themeColor="text1"/>
          <w:sz w:val="24"/>
          <w:szCs w:val="24"/>
          <w:lang w:val="en-GB"/>
        </w:rPr>
        <w:t>W</w:t>
      </w:r>
      <w:r w:rsidR="000721B1" w:rsidRPr="00984C63">
        <w:rPr>
          <w:rFonts w:ascii="Aptos" w:hAnsi="Aptos" w:cstheme="minorHAnsi"/>
          <w:color w:val="000000" w:themeColor="text1"/>
          <w:sz w:val="24"/>
          <w:szCs w:val="24"/>
          <w:lang w:val="en-GB"/>
        </w:rPr>
        <w:t xml:space="preserve">ork with </w:t>
      </w:r>
      <w:bookmarkStart w:id="0" w:name="_Hlk98741607"/>
      <w:r w:rsidR="0039714A" w:rsidRPr="00984C63">
        <w:rPr>
          <w:rFonts w:ascii="Aptos" w:hAnsi="Aptos" w:cstheme="minorHAnsi"/>
          <w:color w:val="000000" w:themeColor="text1"/>
          <w:sz w:val="24"/>
          <w:szCs w:val="24"/>
          <w:lang w:val="en-GB"/>
        </w:rPr>
        <w:t xml:space="preserve">those </w:t>
      </w:r>
      <w:r w:rsidR="00D35E49" w:rsidRPr="00984C63">
        <w:rPr>
          <w:rFonts w:ascii="Aptos" w:hAnsi="Aptos" w:cstheme="minorHAnsi"/>
          <w:color w:val="000000" w:themeColor="text1"/>
          <w:sz w:val="24"/>
          <w:szCs w:val="24"/>
          <w:lang w:val="en-GB"/>
        </w:rPr>
        <w:t>in a position of trust</w:t>
      </w:r>
      <w:r w:rsidR="0039714A" w:rsidRPr="00984C63">
        <w:rPr>
          <w:rFonts w:ascii="Aptos" w:hAnsi="Aptos" w:cstheme="minorHAnsi"/>
          <w:color w:val="000000" w:themeColor="text1"/>
          <w:sz w:val="24"/>
          <w:szCs w:val="24"/>
          <w:lang w:val="en-GB"/>
        </w:rPr>
        <w:t xml:space="preserve"> </w:t>
      </w:r>
      <w:bookmarkEnd w:id="0"/>
      <w:r w:rsidR="0039714A" w:rsidRPr="00984C63">
        <w:rPr>
          <w:rFonts w:ascii="Aptos" w:hAnsi="Aptos" w:cstheme="minorHAnsi"/>
          <w:color w:val="000000" w:themeColor="text1"/>
          <w:sz w:val="24"/>
          <w:szCs w:val="24"/>
          <w:lang w:val="en-GB"/>
        </w:rPr>
        <w:t xml:space="preserve">and with </w:t>
      </w:r>
      <w:r w:rsidR="00075BB3" w:rsidRPr="00984C63">
        <w:rPr>
          <w:rFonts w:ascii="Aptos" w:hAnsi="Aptos" w:cstheme="minorHAnsi"/>
          <w:color w:val="000000" w:themeColor="text1"/>
          <w:sz w:val="24"/>
          <w:szCs w:val="24"/>
          <w:lang w:val="en-GB"/>
        </w:rPr>
        <w:t>parents and carers</w:t>
      </w:r>
      <w:r w:rsidR="000721B1" w:rsidRPr="00984C63">
        <w:rPr>
          <w:rFonts w:ascii="Aptos" w:hAnsi="Aptos" w:cstheme="minorHAnsi"/>
          <w:color w:val="000000" w:themeColor="text1"/>
          <w:sz w:val="24"/>
          <w:szCs w:val="24"/>
          <w:lang w:val="en-GB"/>
        </w:rPr>
        <w:t xml:space="preserve"> to ensure</w:t>
      </w:r>
      <w:r w:rsidR="00075BB3" w:rsidRPr="00984C63">
        <w:rPr>
          <w:rFonts w:ascii="Aptos" w:hAnsi="Aptos" w:cstheme="minorHAnsi"/>
          <w:color w:val="000000" w:themeColor="text1"/>
          <w:sz w:val="24"/>
          <w:szCs w:val="24"/>
          <w:lang w:val="en-GB"/>
        </w:rPr>
        <w:t xml:space="preserve"> that the</w:t>
      </w:r>
      <w:r w:rsidR="000721B1" w:rsidRPr="00984C63">
        <w:rPr>
          <w:rFonts w:ascii="Aptos" w:hAnsi="Aptos" w:cstheme="minorHAnsi"/>
          <w:color w:val="000000" w:themeColor="text1"/>
          <w:sz w:val="24"/>
          <w:szCs w:val="24"/>
          <w:lang w:val="en-GB"/>
        </w:rPr>
        <w:t xml:space="preserve"> environment</w:t>
      </w:r>
      <w:r w:rsidR="00075BB3" w:rsidRPr="00984C63">
        <w:rPr>
          <w:rFonts w:ascii="Aptos" w:hAnsi="Aptos" w:cstheme="minorHAnsi"/>
          <w:color w:val="000000" w:themeColor="text1"/>
          <w:sz w:val="24"/>
          <w:szCs w:val="24"/>
          <w:lang w:val="en-GB"/>
        </w:rPr>
        <w:t xml:space="preserve"> at</w:t>
      </w:r>
      <w:r w:rsidR="000721B1" w:rsidRPr="00984C63">
        <w:rPr>
          <w:rFonts w:ascii="Aptos" w:hAnsi="Aptos" w:cstheme="minorHAnsi"/>
          <w:color w:val="000000" w:themeColor="text1"/>
          <w:sz w:val="24"/>
          <w:szCs w:val="24"/>
          <w:lang w:val="en-GB"/>
        </w:rPr>
        <w:t xml:space="preserve"> </w:t>
      </w:r>
      <w:r w:rsidR="00226219" w:rsidRPr="00984C63">
        <w:rPr>
          <w:rFonts w:ascii="Aptos" w:hAnsi="Aptos" w:cstheme="minorHAnsi"/>
          <w:color w:val="000000" w:themeColor="text1"/>
          <w:sz w:val="24"/>
          <w:szCs w:val="24"/>
          <w:lang w:val="en-GB"/>
        </w:rPr>
        <w:t>our Riding Establishment</w:t>
      </w:r>
      <w:r w:rsidR="00075BB3" w:rsidRPr="00984C63">
        <w:rPr>
          <w:rFonts w:ascii="Aptos" w:hAnsi="Aptos" w:cstheme="minorHAnsi"/>
          <w:color w:val="000000" w:themeColor="text1"/>
          <w:sz w:val="24"/>
          <w:szCs w:val="24"/>
          <w:lang w:val="en-GB"/>
        </w:rPr>
        <w:t xml:space="preserve"> is appropriate, positive and embracing.</w:t>
      </w:r>
    </w:p>
    <w:p w14:paraId="5A0E3AD1" w14:textId="77777777" w:rsidR="00075BB3" w:rsidRPr="00984C63" w:rsidRDefault="00075BB3" w:rsidP="00AC10F2">
      <w:pPr>
        <w:pStyle w:val="BodyText"/>
        <w:numPr>
          <w:ilvl w:val="0"/>
          <w:numId w:val="7"/>
        </w:numPr>
        <w:spacing w:before="120" w:after="120" w:line="252" w:lineRule="auto"/>
        <w:ind w:left="714" w:right="-45" w:hanging="357"/>
        <w:contextualSpacing/>
        <w:rPr>
          <w:rFonts w:ascii="Aptos" w:hAnsi="Aptos" w:cstheme="minorHAnsi"/>
          <w:color w:val="000000" w:themeColor="text1"/>
          <w:sz w:val="24"/>
          <w:szCs w:val="24"/>
          <w:lang w:val="en-GB"/>
        </w:rPr>
      </w:pPr>
      <w:r w:rsidRPr="00984C63">
        <w:rPr>
          <w:rFonts w:ascii="Aptos" w:hAnsi="Aptos" w:cstheme="minorHAnsi"/>
          <w:color w:val="000000" w:themeColor="text1"/>
          <w:sz w:val="24"/>
          <w:szCs w:val="24"/>
          <w:lang w:val="en-GB"/>
        </w:rPr>
        <w:t>Ensure that children, young people and adults</w:t>
      </w:r>
      <w:r w:rsidR="00C54924" w:rsidRPr="00984C63">
        <w:rPr>
          <w:rFonts w:ascii="Aptos" w:hAnsi="Aptos" w:cstheme="minorHAnsi"/>
          <w:color w:val="000000" w:themeColor="text1"/>
          <w:sz w:val="24"/>
          <w:szCs w:val="24"/>
          <w:lang w:val="en-GB"/>
        </w:rPr>
        <w:t xml:space="preserve"> </w:t>
      </w:r>
      <w:r w:rsidRPr="00984C63">
        <w:rPr>
          <w:rFonts w:ascii="Aptos" w:hAnsi="Aptos" w:cstheme="minorHAnsi"/>
          <w:color w:val="000000" w:themeColor="text1"/>
          <w:sz w:val="24"/>
          <w:szCs w:val="24"/>
          <w:lang w:val="en-GB"/>
        </w:rPr>
        <w:t>at</w:t>
      </w:r>
      <w:r w:rsidR="00C54924" w:rsidRPr="00984C63">
        <w:rPr>
          <w:rFonts w:ascii="Aptos" w:hAnsi="Aptos" w:cstheme="minorHAnsi"/>
          <w:color w:val="000000" w:themeColor="text1"/>
          <w:sz w:val="24"/>
          <w:szCs w:val="24"/>
          <w:lang w:val="en-GB"/>
        </w:rPr>
        <w:t xml:space="preserve"> </w:t>
      </w:r>
      <w:r w:rsidRPr="00984C63">
        <w:rPr>
          <w:rFonts w:ascii="Aptos" w:hAnsi="Aptos" w:cstheme="minorHAnsi"/>
          <w:color w:val="000000" w:themeColor="text1"/>
          <w:sz w:val="24"/>
          <w:szCs w:val="24"/>
          <w:lang w:val="en-GB"/>
        </w:rPr>
        <w:t>risk and their parents and carers are aware of this policy.</w:t>
      </w:r>
    </w:p>
    <w:p w14:paraId="6EF3524B" w14:textId="19CAE207" w:rsidR="000721B1" w:rsidRPr="00984C63" w:rsidRDefault="000721B1" w:rsidP="00AC10F2">
      <w:pPr>
        <w:pStyle w:val="BodyText"/>
        <w:numPr>
          <w:ilvl w:val="0"/>
          <w:numId w:val="7"/>
        </w:numPr>
        <w:spacing w:before="120" w:after="120" w:line="252" w:lineRule="auto"/>
        <w:ind w:left="714" w:right="-45" w:hanging="357"/>
        <w:contextualSpacing/>
        <w:rPr>
          <w:rFonts w:ascii="Aptos" w:hAnsi="Aptos" w:cstheme="minorHAnsi"/>
          <w:color w:val="000000" w:themeColor="text1"/>
          <w:sz w:val="24"/>
          <w:szCs w:val="24"/>
          <w:lang w:val="en-GB"/>
        </w:rPr>
      </w:pPr>
      <w:r w:rsidRPr="00984C63">
        <w:rPr>
          <w:rFonts w:ascii="Aptos" w:hAnsi="Aptos" w:cstheme="minorHAnsi"/>
          <w:color w:val="000000" w:themeColor="text1"/>
          <w:sz w:val="24"/>
          <w:szCs w:val="24"/>
          <w:lang w:val="en-GB"/>
        </w:rPr>
        <w:t xml:space="preserve">Ensure that </w:t>
      </w:r>
      <w:bookmarkStart w:id="1" w:name="_Hlk98742216"/>
      <w:r w:rsidR="0039714A" w:rsidRPr="00984C63">
        <w:rPr>
          <w:rFonts w:ascii="Aptos" w:hAnsi="Aptos" w:cstheme="minorHAnsi"/>
          <w:color w:val="000000" w:themeColor="text1"/>
          <w:sz w:val="24"/>
          <w:szCs w:val="24"/>
          <w:lang w:val="en-GB"/>
        </w:rPr>
        <w:t xml:space="preserve">those that </w:t>
      </w:r>
      <w:r w:rsidR="00965397" w:rsidRPr="00984C63">
        <w:rPr>
          <w:rFonts w:ascii="Aptos" w:hAnsi="Aptos" w:cstheme="minorHAnsi"/>
          <w:color w:val="000000" w:themeColor="text1"/>
          <w:sz w:val="24"/>
          <w:szCs w:val="24"/>
          <w:lang w:val="en-GB"/>
        </w:rPr>
        <w:t>are in a position of trust</w:t>
      </w:r>
      <w:r w:rsidR="0039714A" w:rsidRPr="00984C63">
        <w:rPr>
          <w:rFonts w:ascii="Aptos" w:hAnsi="Aptos" w:cstheme="minorHAnsi"/>
          <w:color w:val="000000" w:themeColor="text1"/>
          <w:sz w:val="24"/>
          <w:szCs w:val="24"/>
          <w:lang w:val="en-GB"/>
        </w:rPr>
        <w:t xml:space="preserve"> </w:t>
      </w:r>
      <w:bookmarkEnd w:id="1"/>
      <w:r w:rsidRPr="00984C63">
        <w:rPr>
          <w:rFonts w:ascii="Aptos" w:hAnsi="Aptos" w:cstheme="minorHAnsi"/>
          <w:color w:val="000000" w:themeColor="text1"/>
          <w:sz w:val="24"/>
          <w:szCs w:val="24"/>
          <w:lang w:val="en-GB"/>
        </w:rPr>
        <w:t>are aware of this policy and of any associated procedures and guidelines.</w:t>
      </w:r>
    </w:p>
    <w:p w14:paraId="07A8F672" w14:textId="189E3E34" w:rsidR="00075BB3" w:rsidRPr="00984C63" w:rsidRDefault="00075BB3" w:rsidP="00AC10F2">
      <w:pPr>
        <w:pStyle w:val="BodyText"/>
        <w:numPr>
          <w:ilvl w:val="0"/>
          <w:numId w:val="7"/>
        </w:numPr>
        <w:spacing w:before="120" w:after="120" w:line="252" w:lineRule="auto"/>
        <w:ind w:left="714" w:right="-45" w:hanging="357"/>
        <w:contextualSpacing/>
        <w:rPr>
          <w:rFonts w:ascii="Aptos" w:hAnsi="Aptos" w:cstheme="minorHAnsi"/>
          <w:color w:val="000000" w:themeColor="text1"/>
          <w:sz w:val="24"/>
          <w:szCs w:val="24"/>
          <w:lang w:val="en-GB"/>
        </w:rPr>
      </w:pPr>
      <w:r w:rsidRPr="00984C63">
        <w:rPr>
          <w:rFonts w:ascii="Aptos" w:hAnsi="Aptos" w:cstheme="minorHAnsi"/>
          <w:color w:val="000000" w:themeColor="text1"/>
          <w:sz w:val="24"/>
          <w:szCs w:val="24"/>
          <w:lang w:val="en-GB"/>
        </w:rPr>
        <w:t xml:space="preserve">Ensure that </w:t>
      </w:r>
      <w:r w:rsidR="00E61EC3" w:rsidRPr="00984C63">
        <w:rPr>
          <w:rFonts w:ascii="Aptos" w:hAnsi="Aptos" w:cstheme="minorHAnsi"/>
          <w:color w:val="000000" w:themeColor="text1"/>
          <w:sz w:val="24"/>
          <w:szCs w:val="24"/>
          <w:lang w:val="en-GB"/>
        </w:rPr>
        <w:t>ABRS</w:t>
      </w:r>
      <w:r w:rsidR="0097640C" w:rsidRPr="00984C63">
        <w:rPr>
          <w:rFonts w:ascii="Aptos" w:hAnsi="Aptos" w:cstheme="minorHAnsi"/>
          <w:color w:val="000000" w:themeColor="text1"/>
          <w:sz w:val="24"/>
          <w:szCs w:val="24"/>
          <w:lang w:val="en-GB"/>
        </w:rPr>
        <w:t>+</w:t>
      </w:r>
      <w:r w:rsidR="00E61EC3" w:rsidRPr="00984C63">
        <w:rPr>
          <w:rFonts w:ascii="Aptos" w:hAnsi="Aptos" w:cstheme="minorHAnsi"/>
          <w:color w:val="000000" w:themeColor="text1"/>
          <w:sz w:val="24"/>
          <w:szCs w:val="24"/>
          <w:lang w:val="en-GB"/>
        </w:rPr>
        <w:t xml:space="preserve"> </w:t>
      </w:r>
      <w:r w:rsidRPr="00984C63">
        <w:rPr>
          <w:rFonts w:ascii="Aptos" w:hAnsi="Aptos" w:cstheme="minorHAnsi"/>
          <w:color w:val="000000" w:themeColor="text1"/>
          <w:sz w:val="24"/>
          <w:szCs w:val="24"/>
          <w:lang w:val="en-GB"/>
        </w:rPr>
        <w:t xml:space="preserve">Codes of Conduct are available </w:t>
      </w:r>
      <w:r w:rsidR="0039714A" w:rsidRPr="00984C63">
        <w:rPr>
          <w:rFonts w:ascii="Aptos" w:hAnsi="Aptos" w:cstheme="minorHAnsi"/>
          <w:color w:val="000000" w:themeColor="text1"/>
          <w:sz w:val="24"/>
          <w:szCs w:val="24"/>
          <w:lang w:val="en-GB"/>
        </w:rPr>
        <w:t>to</w:t>
      </w:r>
      <w:r w:rsidRPr="00984C63">
        <w:rPr>
          <w:rFonts w:ascii="Aptos" w:hAnsi="Aptos" w:cstheme="minorHAnsi"/>
          <w:color w:val="000000" w:themeColor="text1"/>
          <w:sz w:val="24"/>
          <w:szCs w:val="24"/>
          <w:lang w:val="en-GB"/>
        </w:rPr>
        <w:t xml:space="preserve"> </w:t>
      </w:r>
      <w:r w:rsidR="0039714A" w:rsidRPr="00984C63">
        <w:rPr>
          <w:rFonts w:ascii="Aptos" w:hAnsi="Aptos" w:cstheme="minorHAnsi"/>
          <w:color w:val="000000" w:themeColor="text1"/>
          <w:sz w:val="24"/>
          <w:szCs w:val="24"/>
          <w:lang w:val="en-GB"/>
        </w:rPr>
        <w:t xml:space="preserve">those that </w:t>
      </w:r>
      <w:r w:rsidR="00965397" w:rsidRPr="00984C63">
        <w:rPr>
          <w:rFonts w:ascii="Aptos" w:hAnsi="Aptos" w:cstheme="minorHAnsi"/>
          <w:color w:val="000000" w:themeColor="text1"/>
          <w:sz w:val="24"/>
          <w:szCs w:val="24"/>
          <w:lang w:val="en-GB"/>
        </w:rPr>
        <w:t xml:space="preserve">are in </w:t>
      </w:r>
      <w:r w:rsidR="00D35E49" w:rsidRPr="00984C63">
        <w:rPr>
          <w:rFonts w:ascii="Aptos" w:hAnsi="Aptos" w:cstheme="minorHAnsi"/>
          <w:color w:val="000000" w:themeColor="text1"/>
          <w:sz w:val="24"/>
          <w:szCs w:val="24"/>
          <w:lang w:val="en-GB"/>
        </w:rPr>
        <w:t xml:space="preserve">a </w:t>
      </w:r>
      <w:r w:rsidR="00965397" w:rsidRPr="00984C63">
        <w:rPr>
          <w:rFonts w:ascii="Aptos" w:hAnsi="Aptos" w:cstheme="minorHAnsi"/>
          <w:color w:val="000000" w:themeColor="text1"/>
          <w:sz w:val="24"/>
          <w:szCs w:val="24"/>
          <w:lang w:val="en-GB"/>
        </w:rPr>
        <w:t>position of trust</w:t>
      </w:r>
      <w:r w:rsidR="0039714A" w:rsidRPr="00984C63">
        <w:rPr>
          <w:rFonts w:ascii="Aptos" w:hAnsi="Aptos" w:cstheme="minorHAnsi"/>
          <w:color w:val="000000" w:themeColor="text1"/>
          <w:sz w:val="24"/>
          <w:szCs w:val="24"/>
          <w:lang w:val="en-GB"/>
        </w:rPr>
        <w:t>, and to</w:t>
      </w:r>
      <w:r w:rsidRPr="00984C63">
        <w:rPr>
          <w:rFonts w:ascii="Aptos" w:hAnsi="Aptos" w:cstheme="minorHAnsi"/>
          <w:color w:val="000000" w:themeColor="text1"/>
          <w:sz w:val="24"/>
          <w:szCs w:val="24"/>
          <w:lang w:val="en-GB"/>
        </w:rPr>
        <w:t xml:space="preserve"> </w:t>
      </w:r>
      <w:r w:rsidR="00965397" w:rsidRPr="00984C63">
        <w:rPr>
          <w:rFonts w:ascii="Aptos" w:hAnsi="Aptos" w:cstheme="minorHAnsi"/>
          <w:color w:val="000000" w:themeColor="text1"/>
          <w:sz w:val="24"/>
          <w:szCs w:val="24"/>
          <w:lang w:val="en-GB"/>
        </w:rPr>
        <w:t xml:space="preserve">the </w:t>
      </w:r>
      <w:r w:rsidRPr="00984C63">
        <w:rPr>
          <w:rFonts w:ascii="Aptos" w:hAnsi="Aptos" w:cstheme="minorHAnsi"/>
          <w:color w:val="000000" w:themeColor="text1"/>
          <w:sz w:val="24"/>
          <w:szCs w:val="24"/>
          <w:lang w:val="en-GB"/>
        </w:rPr>
        <w:t>parents and carers</w:t>
      </w:r>
      <w:r w:rsidR="00965397" w:rsidRPr="00984C63">
        <w:rPr>
          <w:rFonts w:ascii="Aptos" w:hAnsi="Aptos" w:cstheme="minorHAnsi"/>
          <w:color w:val="000000" w:themeColor="text1"/>
          <w:sz w:val="24"/>
          <w:szCs w:val="24"/>
          <w:lang w:val="en-GB"/>
        </w:rPr>
        <w:t xml:space="preserve"> of children, young people and adults at risk</w:t>
      </w:r>
      <w:r w:rsidRPr="00984C63">
        <w:rPr>
          <w:rFonts w:ascii="Aptos" w:hAnsi="Aptos" w:cstheme="minorHAnsi"/>
          <w:color w:val="000000" w:themeColor="text1"/>
          <w:sz w:val="24"/>
          <w:szCs w:val="24"/>
          <w:lang w:val="en-GB"/>
        </w:rPr>
        <w:t>.</w:t>
      </w:r>
    </w:p>
    <w:p w14:paraId="780315CE" w14:textId="58BD253E" w:rsidR="000721B1" w:rsidRPr="00984C63" w:rsidRDefault="000721B1" w:rsidP="00AC10F2">
      <w:pPr>
        <w:pStyle w:val="BodyText"/>
        <w:numPr>
          <w:ilvl w:val="0"/>
          <w:numId w:val="7"/>
        </w:numPr>
        <w:spacing w:before="120" w:after="120" w:line="252" w:lineRule="auto"/>
        <w:ind w:left="714" w:right="-45" w:hanging="357"/>
        <w:contextualSpacing/>
        <w:rPr>
          <w:rFonts w:ascii="Aptos" w:hAnsi="Aptos" w:cstheme="minorHAnsi"/>
          <w:color w:val="000000" w:themeColor="text1"/>
          <w:sz w:val="24"/>
          <w:szCs w:val="24"/>
          <w:lang w:val="en-GB"/>
        </w:rPr>
      </w:pPr>
      <w:r w:rsidRPr="00984C63">
        <w:rPr>
          <w:rFonts w:ascii="Aptos" w:hAnsi="Aptos" w:cstheme="minorHAnsi"/>
          <w:color w:val="000000" w:themeColor="text1"/>
          <w:sz w:val="24"/>
          <w:szCs w:val="24"/>
          <w:lang w:val="en-GB"/>
        </w:rPr>
        <w:lastRenderedPageBreak/>
        <w:t>Promote</w:t>
      </w:r>
      <w:r w:rsidR="00872D44" w:rsidRPr="00984C63">
        <w:rPr>
          <w:rFonts w:ascii="Aptos" w:hAnsi="Aptos" w:cstheme="minorHAnsi"/>
          <w:color w:val="000000" w:themeColor="text1"/>
          <w:sz w:val="24"/>
          <w:szCs w:val="24"/>
          <w:lang w:val="en-GB"/>
        </w:rPr>
        <w:t>,</w:t>
      </w:r>
      <w:r w:rsidRPr="00984C63">
        <w:rPr>
          <w:rFonts w:ascii="Aptos" w:hAnsi="Aptos" w:cstheme="minorHAnsi"/>
          <w:color w:val="000000" w:themeColor="text1"/>
          <w:sz w:val="24"/>
          <w:szCs w:val="24"/>
          <w:lang w:val="en-GB"/>
        </w:rPr>
        <w:t xml:space="preserve"> provide</w:t>
      </w:r>
      <w:r w:rsidR="00872D44" w:rsidRPr="00984C63">
        <w:rPr>
          <w:rFonts w:ascii="Aptos" w:hAnsi="Aptos" w:cstheme="minorHAnsi"/>
          <w:color w:val="000000" w:themeColor="text1"/>
          <w:sz w:val="24"/>
          <w:szCs w:val="24"/>
          <w:lang w:val="en-GB"/>
        </w:rPr>
        <w:t xml:space="preserve"> </w:t>
      </w:r>
      <w:r w:rsidRPr="00984C63">
        <w:rPr>
          <w:rFonts w:ascii="Aptos" w:hAnsi="Aptos" w:cstheme="minorHAnsi"/>
          <w:color w:val="000000" w:themeColor="text1"/>
          <w:sz w:val="24"/>
          <w:szCs w:val="24"/>
          <w:lang w:val="en-GB"/>
        </w:rPr>
        <w:t xml:space="preserve">and/or undertake </w:t>
      </w:r>
      <w:r w:rsidR="0039714A" w:rsidRPr="00984C63">
        <w:rPr>
          <w:rFonts w:ascii="Aptos" w:hAnsi="Aptos" w:cstheme="minorHAnsi"/>
          <w:color w:val="000000" w:themeColor="text1"/>
          <w:sz w:val="24"/>
          <w:szCs w:val="24"/>
          <w:lang w:val="en-GB"/>
        </w:rPr>
        <w:t>safeguarding</w:t>
      </w:r>
      <w:r w:rsidR="00F658C6" w:rsidRPr="00984C63">
        <w:rPr>
          <w:rFonts w:ascii="Aptos" w:hAnsi="Aptos" w:cstheme="minorHAnsi"/>
          <w:color w:val="000000" w:themeColor="text1"/>
          <w:sz w:val="24"/>
          <w:szCs w:val="24"/>
          <w:lang w:val="en-GB"/>
        </w:rPr>
        <w:t xml:space="preserve"> and first aid</w:t>
      </w:r>
      <w:r w:rsidRPr="00984C63">
        <w:rPr>
          <w:rFonts w:ascii="Aptos" w:hAnsi="Aptos" w:cstheme="minorHAnsi"/>
          <w:color w:val="000000" w:themeColor="text1"/>
          <w:sz w:val="24"/>
          <w:szCs w:val="24"/>
          <w:lang w:val="en-GB"/>
        </w:rPr>
        <w:t xml:space="preserve"> training </w:t>
      </w:r>
      <w:r w:rsidR="00F658C6" w:rsidRPr="00984C63">
        <w:rPr>
          <w:rFonts w:ascii="Aptos" w:hAnsi="Aptos" w:cstheme="minorHAnsi"/>
          <w:color w:val="000000" w:themeColor="text1"/>
          <w:sz w:val="24"/>
          <w:szCs w:val="24"/>
          <w:lang w:val="en-GB"/>
        </w:rPr>
        <w:t>for</w:t>
      </w:r>
      <w:r w:rsidRPr="00984C63">
        <w:rPr>
          <w:rFonts w:ascii="Aptos" w:hAnsi="Aptos" w:cstheme="minorHAnsi"/>
          <w:color w:val="000000" w:themeColor="text1"/>
          <w:sz w:val="24"/>
          <w:szCs w:val="24"/>
          <w:lang w:val="en-GB"/>
        </w:rPr>
        <w:t xml:space="preserve"> </w:t>
      </w:r>
      <w:r w:rsidR="0039714A" w:rsidRPr="00984C63">
        <w:rPr>
          <w:rFonts w:ascii="Aptos" w:hAnsi="Aptos" w:cstheme="minorHAnsi"/>
          <w:color w:val="000000" w:themeColor="text1"/>
          <w:sz w:val="24"/>
          <w:szCs w:val="24"/>
          <w:lang w:val="en-GB"/>
        </w:rPr>
        <w:t xml:space="preserve">those </w:t>
      </w:r>
      <w:r w:rsidR="00965397" w:rsidRPr="00984C63">
        <w:rPr>
          <w:rFonts w:ascii="Aptos" w:hAnsi="Aptos" w:cstheme="minorHAnsi"/>
          <w:color w:val="000000" w:themeColor="text1"/>
          <w:sz w:val="24"/>
          <w:szCs w:val="24"/>
          <w:lang w:val="en-GB"/>
        </w:rPr>
        <w:t>are in a position of trust</w:t>
      </w:r>
      <w:r w:rsidRPr="00984C63">
        <w:rPr>
          <w:rFonts w:ascii="Aptos" w:hAnsi="Aptos" w:cstheme="minorHAnsi"/>
          <w:color w:val="000000" w:themeColor="text1"/>
          <w:sz w:val="24"/>
          <w:szCs w:val="24"/>
          <w:lang w:val="en-GB"/>
        </w:rPr>
        <w:t>.</w:t>
      </w:r>
    </w:p>
    <w:p w14:paraId="296867FD" w14:textId="77777777" w:rsidR="00034E52" w:rsidRPr="00984C63" w:rsidRDefault="00075BB3" w:rsidP="00AC10F2">
      <w:pPr>
        <w:pStyle w:val="BodyText"/>
        <w:numPr>
          <w:ilvl w:val="0"/>
          <w:numId w:val="7"/>
        </w:numPr>
        <w:spacing w:before="120" w:after="120" w:line="252" w:lineRule="auto"/>
        <w:ind w:left="714" w:right="-45" w:hanging="357"/>
        <w:contextualSpacing/>
        <w:rPr>
          <w:rFonts w:ascii="Aptos" w:hAnsi="Aptos" w:cstheme="minorHAnsi"/>
          <w:color w:val="000000" w:themeColor="text1"/>
          <w:sz w:val="24"/>
          <w:szCs w:val="24"/>
          <w:lang w:val="en-GB"/>
        </w:rPr>
      </w:pPr>
      <w:r w:rsidRPr="00984C63">
        <w:rPr>
          <w:rFonts w:ascii="Aptos" w:hAnsi="Aptos" w:cstheme="minorHAnsi"/>
          <w:color w:val="000000" w:themeColor="text1"/>
          <w:sz w:val="24"/>
          <w:szCs w:val="24"/>
          <w:lang w:val="en-GB"/>
        </w:rPr>
        <w:t>R</w:t>
      </w:r>
      <w:r w:rsidR="000721B1" w:rsidRPr="00984C63">
        <w:rPr>
          <w:rFonts w:ascii="Aptos" w:hAnsi="Aptos" w:cstheme="minorHAnsi"/>
          <w:color w:val="000000" w:themeColor="text1"/>
          <w:sz w:val="24"/>
          <w:szCs w:val="24"/>
          <w:lang w:val="en-GB"/>
        </w:rPr>
        <w:t>eceive queries and offer support regarding safeguarding concerns</w:t>
      </w:r>
      <w:r w:rsidR="006369D6" w:rsidRPr="00984C63">
        <w:rPr>
          <w:rFonts w:ascii="Aptos" w:hAnsi="Aptos" w:cstheme="minorHAnsi"/>
          <w:color w:val="000000" w:themeColor="text1"/>
          <w:sz w:val="24"/>
          <w:szCs w:val="24"/>
          <w:lang w:val="en-GB"/>
        </w:rPr>
        <w:t xml:space="preserve"> or issues.</w:t>
      </w:r>
    </w:p>
    <w:p w14:paraId="1EE957ED" w14:textId="77777777" w:rsidR="00806FA6" w:rsidRPr="00984C63" w:rsidRDefault="00806FA6" w:rsidP="00AC10F2">
      <w:pPr>
        <w:pStyle w:val="BodyText"/>
        <w:numPr>
          <w:ilvl w:val="0"/>
          <w:numId w:val="7"/>
        </w:numPr>
        <w:spacing w:before="120" w:after="120" w:line="252" w:lineRule="auto"/>
        <w:ind w:left="714" w:right="-45" w:hanging="357"/>
        <w:contextualSpacing/>
        <w:rPr>
          <w:rFonts w:ascii="Aptos" w:hAnsi="Aptos" w:cstheme="minorHAnsi"/>
          <w:color w:val="000000" w:themeColor="text1"/>
          <w:sz w:val="24"/>
          <w:szCs w:val="24"/>
          <w:lang w:val="en-GB"/>
        </w:rPr>
      </w:pPr>
      <w:r w:rsidRPr="00984C63">
        <w:rPr>
          <w:rFonts w:ascii="Aptos" w:hAnsi="Aptos" w:cstheme="minorHAnsi"/>
          <w:color w:val="000000" w:themeColor="text1"/>
          <w:sz w:val="24"/>
          <w:szCs w:val="24"/>
          <w:lang w:val="en-GB"/>
        </w:rPr>
        <w:t>Ensure confidentiality is maintained appropriately, while recognising that information must be shared promptly where there are concerns about the safety or welfare of a child, young person or adult at risk.</w:t>
      </w:r>
    </w:p>
    <w:p w14:paraId="72996F90" w14:textId="2755BABB" w:rsidR="00034E52" w:rsidRPr="00984C63" w:rsidRDefault="000721B1" w:rsidP="00AC10F2">
      <w:pPr>
        <w:pStyle w:val="BodyText"/>
        <w:numPr>
          <w:ilvl w:val="0"/>
          <w:numId w:val="7"/>
        </w:numPr>
        <w:spacing w:before="120" w:after="120" w:line="252" w:lineRule="auto"/>
        <w:ind w:left="714" w:right="-45" w:hanging="357"/>
        <w:contextualSpacing/>
        <w:rPr>
          <w:rFonts w:ascii="Aptos" w:hAnsi="Aptos" w:cstheme="minorHAnsi"/>
          <w:color w:val="000000" w:themeColor="text1"/>
          <w:sz w:val="24"/>
          <w:szCs w:val="24"/>
          <w:lang w:val="en-GB"/>
        </w:rPr>
      </w:pPr>
      <w:r w:rsidRPr="00984C63">
        <w:rPr>
          <w:rFonts w:ascii="Aptos" w:hAnsi="Aptos" w:cstheme="minorHAnsi"/>
          <w:color w:val="000000" w:themeColor="text1"/>
          <w:sz w:val="24"/>
          <w:szCs w:val="24"/>
          <w:lang w:val="en-GB"/>
        </w:rPr>
        <w:t>Respond to any allegations or complaints made</w:t>
      </w:r>
      <w:r w:rsidR="00D729C4" w:rsidRPr="00984C63">
        <w:rPr>
          <w:rFonts w:ascii="Aptos" w:hAnsi="Aptos" w:cstheme="minorHAnsi"/>
          <w:color w:val="000000" w:themeColor="text1"/>
          <w:sz w:val="24"/>
          <w:szCs w:val="24"/>
          <w:lang w:val="en-GB"/>
        </w:rPr>
        <w:t>.</w:t>
      </w:r>
    </w:p>
    <w:p w14:paraId="7C2F9BA4" w14:textId="77777777" w:rsidR="0097063E" w:rsidRPr="00984C63" w:rsidRDefault="000721B1" w:rsidP="008F5C58">
      <w:pPr>
        <w:pStyle w:val="BodyText"/>
        <w:numPr>
          <w:ilvl w:val="0"/>
          <w:numId w:val="7"/>
        </w:numPr>
        <w:spacing w:before="120" w:after="120" w:line="252" w:lineRule="auto"/>
        <w:ind w:left="714" w:right="-45" w:hanging="357"/>
        <w:contextualSpacing/>
        <w:rPr>
          <w:rFonts w:ascii="Aptos" w:hAnsi="Aptos" w:cstheme="minorHAnsi"/>
          <w:color w:val="000000" w:themeColor="text1"/>
          <w:sz w:val="24"/>
          <w:szCs w:val="24"/>
          <w:lang w:val="en-GB"/>
        </w:rPr>
      </w:pPr>
      <w:r w:rsidRPr="00984C63">
        <w:rPr>
          <w:rFonts w:ascii="Aptos" w:hAnsi="Aptos" w:cstheme="minorHAnsi"/>
          <w:color w:val="000000" w:themeColor="text1"/>
          <w:sz w:val="24"/>
          <w:szCs w:val="24"/>
          <w:lang w:val="en-GB"/>
        </w:rPr>
        <w:t>Communicate with</w:t>
      </w:r>
      <w:r w:rsidR="006369D6" w:rsidRPr="00984C63">
        <w:rPr>
          <w:rFonts w:ascii="Aptos" w:hAnsi="Aptos" w:cstheme="minorHAnsi"/>
          <w:color w:val="000000" w:themeColor="text1"/>
          <w:sz w:val="24"/>
          <w:szCs w:val="24"/>
          <w:lang w:val="en-GB"/>
        </w:rPr>
        <w:t xml:space="preserve"> the</w:t>
      </w:r>
      <w:r w:rsidRPr="00984C63">
        <w:rPr>
          <w:rFonts w:ascii="Aptos" w:hAnsi="Aptos" w:cstheme="minorHAnsi"/>
          <w:color w:val="000000" w:themeColor="text1"/>
          <w:sz w:val="24"/>
          <w:szCs w:val="24"/>
          <w:lang w:val="en-GB"/>
        </w:rPr>
        <w:t xml:space="preserve"> Proprietor</w:t>
      </w:r>
      <w:r w:rsidR="00B64352" w:rsidRPr="00984C63">
        <w:rPr>
          <w:rFonts w:ascii="Aptos" w:hAnsi="Aptos" w:cstheme="minorHAnsi"/>
          <w:color w:val="000000" w:themeColor="text1"/>
          <w:sz w:val="24"/>
          <w:szCs w:val="24"/>
          <w:lang w:val="en-GB"/>
        </w:rPr>
        <w:t>, Directors, Trustees</w:t>
      </w:r>
      <w:r w:rsidRPr="00984C63">
        <w:rPr>
          <w:rFonts w:ascii="Aptos" w:hAnsi="Aptos" w:cstheme="minorHAnsi"/>
          <w:color w:val="000000" w:themeColor="text1"/>
          <w:sz w:val="24"/>
          <w:szCs w:val="24"/>
          <w:lang w:val="en-GB"/>
        </w:rPr>
        <w:t xml:space="preserve"> and/or Yard Manager</w:t>
      </w:r>
      <w:r w:rsidR="00B64352" w:rsidRPr="00984C63">
        <w:rPr>
          <w:rFonts w:ascii="Aptos" w:hAnsi="Aptos" w:cstheme="minorHAnsi"/>
          <w:color w:val="000000" w:themeColor="text1"/>
          <w:sz w:val="24"/>
          <w:szCs w:val="24"/>
          <w:lang w:val="en-GB"/>
        </w:rPr>
        <w:t xml:space="preserve"> (as required)</w:t>
      </w:r>
      <w:r w:rsidRPr="00984C63">
        <w:rPr>
          <w:rFonts w:ascii="Aptos" w:hAnsi="Aptos" w:cstheme="minorHAnsi"/>
          <w:color w:val="000000" w:themeColor="text1"/>
          <w:sz w:val="24"/>
          <w:szCs w:val="24"/>
          <w:lang w:val="en-GB"/>
        </w:rPr>
        <w:t xml:space="preserve"> regarding concerns</w:t>
      </w:r>
      <w:r w:rsidR="006369D6" w:rsidRPr="00984C63">
        <w:rPr>
          <w:rFonts w:ascii="Aptos" w:hAnsi="Aptos" w:cstheme="minorHAnsi"/>
          <w:color w:val="000000" w:themeColor="text1"/>
          <w:sz w:val="24"/>
          <w:szCs w:val="24"/>
          <w:lang w:val="en-GB"/>
        </w:rPr>
        <w:t xml:space="preserve"> or issues</w:t>
      </w:r>
      <w:r w:rsidRPr="00984C63">
        <w:rPr>
          <w:rFonts w:ascii="Aptos" w:hAnsi="Aptos" w:cstheme="minorHAnsi"/>
          <w:color w:val="000000" w:themeColor="text1"/>
          <w:sz w:val="24"/>
          <w:szCs w:val="24"/>
          <w:lang w:val="en-GB"/>
        </w:rPr>
        <w:t>.</w:t>
      </w:r>
    </w:p>
    <w:p w14:paraId="567E8F78" w14:textId="700A70DC" w:rsidR="0097063E" w:rsidRPr="00984C63" w:rsidRDefault="0097063E" w:rsidP="008F5C58">
      <w:pPr>
        <w:pStyle w:val="BodyText"/>
        <w:numPr>
          <w:ilvl w:val="0"/>
          <w:numId w:val="7"/>
        </w:numPr>
        <w:spacing w:before="120" w:after="120" w:line="252" w:lineRule="auto"/>
        <w:ind w:left="714" w:right="-45" w:hanging="357"/>
        <w:contextualSpacing/>
        <w:rPr>
          <w:rFonts w:ascii="Aptos" w:hAnsi="Aptos" w:cstheme="minorHAnsi"/>
          <w:color w:val="000000" w:themeColor="text1"/>
          <w:sz w:val="24"/>
          <w:szCs w:val="24"/>
          <w:lang w:val="en-GB"/>
        </w:rPr>
      </w:pPr>
      <w:r w:rsidRPr="00984C63">
        <w:rPr>
          <w:rFonts w:ascii="Aptos" w:hAnsi="Aptos" w:cstheme="minorHAnsi"/>
          <w:color w:val="000000" w:themeColor="text1"/>
          <w:sz w:val="24"/>
          <w:szCs w:val="24"/>
          <w:lang w:val="en-GB"/>
        </w:rPr>
        <w:t>Share concerns with appropriate agencies and cooperate with any safeguarding enquiries where required.</w:t>
      </w:r>
    </w:p>
    <w:p w14:paraId="27536FE6" w14:textId="638EE68D" w:rsidR="00034E52" w:rsidRPr="00984C63" w:rsidRDefault="000721B1" w:rsidP="008F5C58">
      <w:pPr>
        <w:pStyle w:val="BodyText"/>
        <w:numPr>
          <w:ilvl w:val="0"/>
          <w:numId w:val="7"/>
        </w:numPr>
        <w:spacing w:before="120" w:after="120" w:line="252" w:lineRule="auto"/>
        <w:ind w:left="714" w:right="-45" w:hanging="357"/>
        <w:contextualSpacing/>
        <w:rPr>
          <w:rFonts w:ascii="Aptos" w:hAnsi="Aptos" w:cstheme="minorHAnsi"/>
          <w:color w:val="000000" w:themeColor="text1"/>
          <w:sz w:val="24"/>
          <w:szCs w:val="24"/>
          <w:lang w:val="en-GB"/>
        </w:rPr>
      </w:pPr>
      <w:r w:rsidRPr="00984C63">
        <w:rPr>
          <w:rFonts w:ascii="Aptos" w:hAnsi="Aptos" w:cstheme="minorHAnsi"/>
          <w:color w:val="000000" w:themeColor="text1"/>
          <w:sz w:val="24"/>
          <w:szCs w:val="24"/>
          <w:lang w:val="en-GB"/>
        </w:rPr>
        <w:t>Maintain contact details for the</w:t>
      </w:r>
      <w:r w:rsidR="0097640C" w:rsidRPr="00984C63">
        <w:rPr>
          <w:rFonts w:ascii="Aptos" w:hAnsi="Aptos" w:cstheme="minorHAnsi"/>
          <w:color w:val="000000" w:themeColor="text1"/>
          <w:sz w:val="24"/>
          <w:szCs w:val="24"/>
          <w:lang w:val="en-GB"/>
        </w:rPr>
        <w:t xml:space="preserve"> ABRS+,</w:t>
      </w:r>
      <w:r w:rsidRPr="00984C63">
        <w:rPr>
          <w:rFonts w:ascii="Aptos" w:hAnsi="Aptos" w:cstheme="minorHAnsi"/>
          <w:color w:val="000000" w:themeColor="text1"/>
          <w:sz w:val="24"/>
          <w:szCs w:val="24"/>
          <w:lang w:val="en-GB"/>
        </w:rPr>
        <w:t xml:space="preserve"> Local Authority and Police.</w:t>
      </w:r>
    </w:p>
    <w:p w14:paraId="46F87FE7" w14:textId="77777777" w:rsidR="00C24A64" w:rsidRPr="00984C63" w:rsidRDefault="00C24A64" w:rsidP="00AC10F2">
      <w:pPr>
        <w:pStyle w:val="Heading2"/>
        <w:spacing w:before="120" w:after="120" w:line="252" w:lineRule="auto"/>
        <w:ind w:left="0"/>
        <w:rPr>
          <w:rFonts w:ascii="Aptos" w:hAnsi="Aptos" w:cstheme="minorHAnsi"/>
          <w:b/>
          <w:color w:val="000000" w:themeColor="text1"/>
          <w:w w:val="90"/>
          <w:sz w:val="24"/>
          <w:szCs w:val="24"/>
          <w:lang w:val="en-GB"/>
        </w:rPr>
      </w:pPr>
      <w:r w:rsidRPr="00984C63">
        <w:rPr>
          <w:rFonts w:ascii="Aptos" w:hAnsi="Aptos" w:cstheme="minorHAnsi"/>
          <w:b/>
          <w:color w:val="000000" w:themeColor="text1"/>
          <w:w w:val="90"/>
          <w:sz w:val="24"/>
          <w:szCs w:val="24"/>
          <w:lang w:val="en-GB"/>
        </w:rPr>
        <w:t xml:space="preserve">Dealing with a Disclosure </w:t>
      </w:r>
    </w:p>
    <w:p w14:paraId="464FA758" w14:textId="108E4FC9" w:rsidR="00C24A64" w:rsidRPr="00984C63" w:rsidRDefault="00C24A64" w:rsidP="00AC10F2">
      <w:pPr>
        <w:pStyle w:val="BodyText"/>
        <w:spacing w:before="120" w:after="120" w:line="252" w:lineRule="auto"/>
        <w:ind w:left="0" w:right="-45"/>
        <w:rPr>
          <w:rFonts w:ascii="Aptos" w:hAnsi="Aptos" w:cstheme="minorHAnsi"/>
          <w:color w:val="000000" w:themeColor="text1"/>
          <w:sz w:val="24"/>
          <w:szCs w:val="24"/>
          <w:lang w:val="en-GB"/>
        </w:rPr>
      </w:pPr>
      <w:r w:rsidRPr="00984C63">
        <w:rPr>
          <w:rFonts w:ascii="Aptos" w:hAnsi="Aptos" w:cstheme="minorHAnsi"/>
          <w:color w:val="000000" w:themeColor="text1"/>
          <w:sz w:val="24"/>
          <w:szCs w:val="24"/>
          <w:lang w:val="en-GB"/>
        </w:rPr>
        <w:t xml:space="preserve">It is not the role of the </w:t>
      </w:r>
      <w:r w:rsidR="00687BFD" w:rsidRPr="00984C63">
        <w:rPr>
          <w:rFonts w:ascii="Aptos" w:hAnsi="Aptos" w:cstheme="minorHAnsi"/>
          <w:color w:val="000000" w:themeColor="text1"/>
          <w:sz w:val="24"/>
          <w:szCs w:val="24"/>
          <w:lang w:val="en-GB"/>
        </w:rPr>
        <w:t>ESO</w:t>
      </w:r>
      <w:r w:rsidRPr="00984C63">
        <w:rPr>
          <w:rFonts w:ascii="Aptos" w:hAnsi="Aptos" w:cstheme="minorHAnsi"/>
          <w:color w:val="000000" w:themeColor="text1"/>
          <w:sz w:val="24"/>
          <w:szCs w:val="24"/>
          <w:lang w:val="en-GB"/>
        </w:rPr>
        <w:t xml:space="preserve"> to be a Child Protection expert or to determine whether a serious incident has taken place</w:t>
      </w:r>
      <w:r w:rsidR="003523DF" w:rsidRPr="00984C63">
        <w:rPr>
          <w:rFonts w:ascii="Aptos" w:hAnsi="Aptos" w:cstheme="minorHAnsi"/>
          <w:color w:val="000000" w:themeColor="text1"/>
          <w:sz w:val="24"/>
          <w:szCs w:val="24"/>
          <w:lang w:val="en-GB"/>
        </w:rPr>
        <w:t>.  The</w:t>
      </w:r>
      <w:r w:rsidR="00E12FB2" w:rsidRPr="00984C63">
        <w:rPr>
          <w:rFonts w:ascii="Aptos" w:hAnsi="Aptos" w:cstheme="minorHAnsi"/>
          <w:color w:val="000000" w:themeColor="text1"/>
          <w:sz w:val="24"/>
          <w:szCs w:val="24"/>
          <w:lang w:val="en-GB"/>
        </w:rPr>
        <w:t xml:space="preserve">ir </w:t>
      </w:r>
      <w:r w:rsidR="003523DF" w:rsidRPr="00984C63">
        <w:rPr>
          <w:rFonts w:ascii="Aptos" w:hAnsi="Aptos" w:cstheme="minorHAnsi"/>
          <w:color w:val="000000" w:themeColor="text1"/>
          <w:sz w:val="24"/>
          <w:szCs w:val="24"/>
          <w:lang w:val="en-GB"/>
        </w:rPr>
        <w:t>role is</w:t>
      </w:r>
      <w:r w:rsidRPr="00984C63">
        <w:rPr>
          <w:rFonts w:ascii="Aptos" w:hAnsi="Aptos" w:cstheme="minorHAnsi"/>
          <w:color w:val="000000" w:themeColor="text1"/>
          <w:sz w:val="24"/>
          <w:szCs w:val="24"/>
          <w:lang w:val="en-GB"/>
        </w:rPr>
        <w:t xml:space="preserve"> </w:t>
      </w:r>
      <w:proofErr w:type="gramStart"/>
      <w:r w:rsidRPr="00984C63">
        <w:rPr>
          <w:rFonts w:ascii="Aptos" w:hAnsi="Aptos" w:cstheme="minorHAnsi"/>
          <w:color w:val="000000" w:themeColor="text1"/>
          <w:sz w:val="24"/>
          <w:szCs w:val="24"/>
          <w:lang w:val="en-GB"/>
        </w:rPr>
        <w:t>record</w:t>
      </w:r>
      <w:proofErr w:type="gramEnd"/>
      <w:r w:rsidRPr="00984C63">
        <w:rPr>
          <w:rFonts w:ascii="Aptos" w:hAnsi="Aptos" w:cstheme="minorHAnsi"/>
          <w:color w:val="000000" w:themeColor="text1"/>
          <w:sz w:val="24"/>
          <w:szCs w:val="24"/>
          <w:lang w:val="en-GB"/>
        </w:rPr>
        <w:t xml:space="preserve"> the details and seek guidance.</w:t>
      </w:r>
    </w:p>
    <w:p w14:paraId="78D3C06B" w14:textId="49832985" w:rsidR="00C24A64" w:rsidRPr="00984C63" w:rsidRDefault="001015FE" w:rsidP="00AC10F2">
      <w:pPr>
        <w:pStyle w:val="BodyText"/>
        <w:spacing w:before="120" w:after="120" w:line="252" w:lineRule="auto"/>
        <w:ind w:left="0" w:right="-45"/>
        <w:rPr>
          <w:rFonts w:ascii="Aptos" w:hAnsi="Aptos" w:cstheme="minorHAnsi"/>
          <w:color w:val="000000" w:themeColor="text1"/>
          <w:sz w:val="24"/>
          <w:szCs w:val="24"/>
          <w:lang w:val="en-GB"/>
        </w:rPr>
      </w:pPr>
      <w:r w:rsidRPr="00984C63">
        <w:rPr>
          <w:rFonts w:ascii="Aptos" w:hAnsi="Aptos" w:cstheme="minorHAnsi"/>
          <w:color w:val="000000" w:themeColor="text1"/>
          <w:sz w:val="24"/>
          <w:szCs w:val="24"/>
          <w:lang w:val="en-GB"/>
        </w:rPr>
        <w:t>The</w:t>
      </w:r>
      <w:r w:rsidR="00C24A64" w:rsidRPr="00984C63">
        <w:rPr>
          <w:rFonts w:ascii="Aptos" w:hAnsi="Aptos" w:cstheme="minorHAnsi"/>
          <w:color w:val="000000" w:themeColor="text1"/>
          <w:sz w:val="24"/>
          <w:szCs w:val="24"/>
          <w:lang w:val="en-GB"/>
        </w:rPr>
        <w:t xml:space="preserve"> </w:t>
      </w:r>
      <w:r w:rsidR="00687BFD" w:rsidRPr="00984C63">
        <w:rPr>
          <w:rFonts w:ascii="Aptos" w:hAnsi="Aptos" w:cstheme="minorHAnsi"/>
          <w:color w:val="000000" w:themeColor="text1"/>
          <w:sz w:val="24"/>
          <w:szCs w:val="24"/>
          <w:lang w:val="en-GB"/>
        </w:rPr>
        <w:t>ESO</w:t>
      </w:r>
      <w:r w:rsidR="00C07F1C" w:rsidRPr="00984C63">
        <w:rPr>
          <w:rFonts w:ascii="Aptos" w:hAnsi="Aptos" w:cstheme="minorHAnsi"/>
          <w:color w:val="000000" w:themeColor="text1"/>
          <w:sz w:val="24"/>
          <w:szCs w:val="24"/>
          <w:lang w:val="en-GB"/>
        </w:rPr>
        <w:t xml:space="preserve"> </w:t>
      </w:r>
      <w:r w:rsidR="00C24A64" w:rsidRPr="00984C63">
        <w:rPr>
          <w:rFonts w:ascii="Aptos" w:hAnsi="Aptos" w:cstheme="minorHAnsi"/>
          <w:color w:val="000000" w:themeColor="text1"/>
          <w:sz w:val="24"/>
          <w:szCs w:val="24"/>
          <w:lang w:val="en-GB"/>
        </w:rPr>
        <w:t>will adhere to the following procedures if a child, young person or adult at risk discloses that they have been abused; we will:</w:t>
      </w:r>
    </w:p>
    <w:p w14:paraId="6E89C6D3" w14:textId="77777777" w:rsidR="00C24A64" w:rsidRPr="00984C63" w:rsidRDefault="00C24A64" w:rsidP="00AC10F2">
      <w:pPr>
        <w:pStyle w:val="BodyText"/>
        <w:numPr>
          <w:ilvl w:val="0"/>
          <w:numId w:val="7"/>
        </w:numPr>
        <w:spacing w:before="120" w:after="120" w:line="252" w:lineRule="auto"/>
        <w:ind w:left="714" w:right="-45" w:hanging="357"/>
        <w:contextualSpacing/>
        <w:rPr>
          <w:rFonts w:ascii="Aptos" w:hAnsi="Aptos" w:cstheme="minorHAnsi"/>
          <w:color w:val="000000" w:themeColor="text1"/>
          <w:sz w:val="24"/>
          <w:szCs w:val="24"/>
          <w:lang w:val="en-GB"/>
        </w:rPr>
      </w:pPr>
      <w:r w:rsidRPr="00984C63">
        <w:rPr>
          <w:rFonts w:ascii="Aptos" w:hAnsi="Aptos" w:cstheme="minorHAnsi"/>
          <w:color w:val="000000" w:themeColor="text1"/>
          <w:sz w:val="24"/>
          <w:szCs w:val="24"/>
          <w:lang w:val="en-GB"/>
        </w:rPr>
        <w:t xml:space="preserve">Find time and a suitable place to listen to the </w:t>
      </w:r>
      <w:r w:rsidR="00C07F1C" w:rsidRPr="00984C63">
        <w:rPr>
          <w:rFonts w:ascii="Aptos" w:hAnsi="Aptos" w:cstheme="minorHAnsi"/>
          <w:color w:val="000000" w:themeColor="text1"/>
          <w:sz w:val="24"/>
          <w:szCs w:val="24"/>
          <w:lang w:val="en-GB"/>
        </w:rPr>
        <w:t>individual</w:t>
      </w:r>
      <w:r w:rsidRPr="00984C63">
        <w:rPr>
          <w:rFonts w:ascii="Aptos" w:hAnsi="Aptos" w:cstheme="minorHAnsi"/>
          <w:color w:val="000000" w:themeColor="text1"/>
          <w:sz w:val="24"/>
          <w:szCs w:val="24"/>
          <w:lang w:val="en-GB"/>
        </w:rPr>
        <w:t xml:space="preserve"> when information about possible abuse comes to light.  We will do so without displaying shock, disbelief or attempting to l</w:t>
      </w:r>
      <w:r w:rsidR="00C07F1C" w:rsidRPr="00984C63">
        <w:rPr>
          <w:rFonts w:ascii="Aptos" w:hAnsi="Aptos" w:cstheme="minorHAnsi"/>
          <w:color w:val="000000" w:themeColor="text1"/>
          <w:sz w:val="24"/>
          <w:szCs w:val="24"/>
          <w:lang w:val="en-GB"/>
        </w:rPr>
        <w:t>ead</w:t>
      </w:r>
    </w:p>
    <w:p w14:paraId="369D7388" w14:textId="77777777" w:rsidR="00B012C4" w:rsidRPr="00984C63" w:rsidRDefault="00B012C4" w:rsidP="00AC10F2">
      <w:pPr>
        <w:pStyle w:val="BodyText"/>
        <w:numPr>
          <w:ilvl w:val="0"/>
          <w:numId w:val="7"/>
        </w:numPr>
        <w:spacing w:before="120" w:after="120" w:line="252" w:lineRule="auto"/>
        <w:ind w:left="714" w:right="-45" w:hanging="357"/>
        <w:contextualSpacing/>
        <w:rPr>
          <w:rFonts w:ascii="Aptos" w:hAnsi="Aptos" w:cstheme="minorHAnsi"/>
          <w:color w:val="000000" w:themeColor="text1"/>
          <w:sz w:val="24"/>
          <w:szCs w:val="24"/>
          <w:lang w:val="en-GB"/>
        </w:rPr>
      </w:pPr>
      <w:r w:rsidRPr="00984C63">
        <w:rPr>
          <w:rFonts w:ascii="Aptos" w:hAnsi="Aptos" w:cstheme="minorHAnsi"/>
          <w:color w:val="000000" w:themeColor="text1"/>
          <w:sz w:val="24"/>
          <w:szCs w:val="24"/>
          <w:lang w:val="en-GB"/>
        </w:rPr>
        <w:t xml:space="preserve">Allow the </w:t>
      </w:r>
      <w:r w:rsidR="00C07F1C" w:rsidRPr="00984C63">
        <w:rPr>
          <w:rFonts w:ascii="Aptos" w:hAnsi="Aptos" w:cstheme="minorHAnsi"/>
          <w:color w:val="000000" w:themeColor="text1"/>
          <w:sz w:val="24"/>
          <w:szCs w:val="24"/>
          <w:lang w:val="en-GB"/>
        </w:rPr>
        <w:t>individual</w:t>
      </w:r>
      <w:r w:rsidRPr="00984C63">
        <w:rPr>
          <w:rFonts w:ascii="Aptos" w:hAnsi="Aptos" w:cstheme="minorHAnsi"/>
          <w:color w:val="000000" w:themeColor="text1"/>
          <w:sz w:val="24"/>
          <w:szCs w:val="24"/>
          <w:lang w:val="en-GB"/>
        </w:rPr>
        <w:t xml:space="preserve"> to talk freely, and</w:t>
      </w:r>
      <w:r w:rsidR="00C24A64" w:rsidRPr="00984C63">
        <w:rPr>
          <w:rFonts w:ascii="Aptos" w:hAnsi="Aptos" w:cstheme="minorHAnsi"/>
          <w:color w:val="000000" w:themeColor="text1"/>
          <w:sz w:val="24"/>
          <w:szCs w:val="24"/>
          <w:lang w:val="en-GB"/>
        </w:rPr>
        <w:t xml:space="preserve"> not cross examine, interview, probe or ask to see any injury that is not v</w:t>
      </w:r>
      <w:r w:rsidRPr="00984C63">
        <w:rPr>
          <w:rFonts w:ascii="Aptos" w:hAnsi="Aptos" w:cstheme="minorHAnsi"/>
          <w:color w:val="000000" w:themeColor="text1"/>
          <w:sz w:val="24"/>
          <w:szCs w:val="24"/>
          <w:lang w:val="en-GB"/>
        </w:rPr>
        <w:t>isible.</w:t>
      </w:r>
    </w:p>
    <w:p w14:paraId="5165EB04" w14:textId="77777777" w:rsidR="00C24A64" w:rsidRPr="00984C63" w:rsidRDefault="00B012C4" w:rsidP="00AC10F2">
      <w:pPr>
        <w:pStyle w:val="BodyText"/>
        <w:numPr>
          <w:ilvl w:val="0"/>
          <w:numId w:val="7"/>
        </w:numPr>
        <w:spacing w:before="120" w:after="120" w:line="252" w:lineRule="auto"/>
        <w:ind w:left="714" w:right="-45" w:hanging="357"/>
        <w:contextualSpacing/>
        <w:rPr>
          <w:rFonts w:ascii="Aptos" w:hAnsi="Aptos" w:cstheme="minorHAnsi"/>
          <w:color w:val="000000" w:themeColor="text1"/>
          <w:sz w:val="24"/>
          <w:szCs w:val="24"/>
          <w:lang w:val="en-GB"/>
        </w:rPr>
      </w:pPr>
      <w:r w:rsidRPr="00984C63">
        <w:rPr>
          <w:rFonts w:ascii="Aptos" w:hAnsi="Aptos" w:cstheme="minorHAnsi"/>
          <w:color w:val="000000" w:themeColor="text1"/>
          <w:sz w:val="24"/>
          <w:szCs w:val="24"/>
          <w:lang w:val="en-GB"/>
        </w:rPr>
        <w:t>Find out just enough to be sure of the need to refer</w:t>
      </w:r>
    </w:p>
    <w:p w14:paraId="4DF5E4A6" w14:textId="77777777" w:rsidR="00C24A64" w:rsidRPr="00984C63" w:rsidRDefault="00C24A64" w:rsidP="00AC10F2">
      <w:pPr>
        <w:pStyle w:val="BodyText"/>
        <w:numPr>
          <w:ilvl w:val="0"/>
          <w:numId w:val="7"/>
        </w:numPr>
        <w:spacing w:before="120" w:after="120" w:line="252" w:lineRule="auto"/>
        <w:ind w:left="714" w:right="-45" w:hanging="357"/>
        <w:contextualSpacing/>
        <w:rPr>
          <w:rFonts w:ascii="Aptos" w:hAnsi="Aptos" w:cstheme="minorHAnsi"/>
          <w:color w:val="000000" w:themeColor="text1"/>
          <w:sz w:val="24"/>
          <w:szCs w:val="24"/>
          <w:lang w:val="en-GB"/>
        </w:rPr>
      </w:pPr>
      <w:r w:rsidRPr="00984C63">
        <w:rPr>
          <w:rFonts w:ascii="Aptos" w:hAnsi="Aptos" w:cstheme="minorHAnsi"/>
          <w:color w:val="000000" w:themeColor="text1"/>
          <w:sz w:val="24"/>
          <w:szCs w:val="24"/>
          <w:lang w:val="en-GB"/>
        </w:rPr>
        <w:t>N</w:t>
      </w:r>
      <w:r w:rsidR="00B012C4" w:rsidRPr="00984C63">
        <w:rPr>
          <w:rFonts w:ascii="Aptos" w:hAnsi="Aptos" w:cstheme="minorHAnsi"/>
          <w:color w:val="000000" w:themeColor="text1"/>
          <w:sz w:val="24"/>
          <w:szCs w:val="24"/>
          <w:lang w:val="en-GB"/>
        </w:rPr>
        <w:t xml:space="preserve">ot make false promises and not promise confidentiality, </w:t>
      </w:r>
      <w:r w:rsidRPr="00984C63">
        <w:rPr>
          <w:rFonts w:ascii="Aptos" w:hAnsi="Aptos" w:cstheme="minorHAnsi"/>
          <w:color w:val="000000" w:themeColor="text1"/>
          <w:sz w:val="24"/>
          <w:szCs w:val="24"/>
          <w:lang w:val="en-GB"/>
        </w:rPr>
        <w:t>explain</w:t>
      </w:r>
      <w:r w:rsidR="00B012C4" w:rsidRPr="00984C63">
        <w:rPr>
          <w:rFonts w:ascii="Aptos" w:hAnsi="Aptos" w:cstheme="minorHAnsi"/>
          <w:color w:val="000000" w:themeColor="text1"/>
          <w:sz w:val="24"/>
          <w:szCs w:val="24"/>
          <w:lang w:val="en-GB"/>
        </w:rPr>
        <w:t>ing</w:t>
      </w:r>
      <w:r w:rsidRPr="00984C63">
        <w:rPr>
          <w:rFonts w:ascii="Aptos" w:hAnsi="Aptos" w:cstheme="minorHAnsi"/>
          <w:color w:val="000000" w:themeColor="text1"/>
          <w:sz w:val="24"/>
          <w:szCs w:val="24"/>
          <w:lang w:val="en-GB"/>
        </w:rPr>
        <w:t xml:space="preserve"> that </w:t>
      </w:r>
      <w:r w:rsidR="00B012C4" w:rsidRPr="00984C63">
        <w:rPr>
          <w:rFonts w:ascii="Aptos" w:hAnsi="Aptos" w:cstheme="minorHAnsi"/>
          <w:color w:val="000000" w:themeColor="text1"/>
          <w:sz w:val="24"/>
          <w:szCs w:val="24"/>
          <w:lang w:val="en-GB"/>
        </w:rPr>
        <w:t>the</w:t>
      </w:r>
      <w:r w:rsidRPr="00984C63">
        <w:rPr>
          <w:rFonts w:ascii="Aptos" w:hAnsi="Aptos" w:cstheme="minorHAnsi"/>
          <w:color w:val="000000" w:themeColor="text1"/>
          <w:sz w:val="24"/>
          <w:szCs w:val="24"/>
          <w:lang w:val="en-GB"/>
        </w:rPr>
        <w:t xml:space="preserve"> information </w:t>
      </w:r>
      <w:r w:rsidR="00B012C4" w:rsidRPr="00984C63">
        <w:rPr>
          <w:rFonts w:ascii="Aptos" w:hAnsi="Aptos" w:cstheme="minorHAnsi"/>
          <w:color w:val="000000" w:themeColor="text1"/>
          <w:sz w:val="24"/>
          <w:szCs w:val="24"/>
          <w:lang w:val="en-GB"/>
        </w:rPr>
        <w:t xml:space="preserve">may need to be passed </w:t>
      </w:r>
      <w:r w:rsidRPr="00984C63">
        <w:rPr>
          <w:rFonts w:ascii="Aptos" w:hAnsi="Aptos" w:cstheme="minorHAnsi"/>
          <w:color w:val="000000" w:themeColor="text1"/>
          <w:sz w:val="24"/>
          <w:szCs w:val="24"/>
          <w:lang w:val="en-GB"/>
        </w:rPr>
        <w:t>on to other professionals</w:t>
      </w:r>
    </w:p>
    <w:p w14:paraId="6D51993B" w14:textId="6C09CEF7" w:rsidR="00B012C4" w:rsidRPr="00984C63" w:rsidRDefault="00B012C4" w:rsidP="00AC10F2">
      <w:pPr>
        <w:pStyle w:val="BodyText"/>
        <w:numPr>
          <w:ilvl w:val="0"/>
          <w:numId w:val="7"/>
        </w:numPr>
        <w:spacing w:before="120" w:after="120" w:line="252" w:lineRule="auto"/>
        <w:ind w:left="714" w:right="-45" w:hanging="357"/>
        <w:contextualSpacing/>
        <w:rPr>
          <w:rFonts w:ascii="Aptos" w:hAnsi="Aptos" w:cstheme="minorHAnsi"/>
          <w:color w:val="000000" w:themeColor="text1"/>
          <w:sz w:val="24"/>
          <w:szCs w:val="24"/>
          <w:lang w:val="en-GB"/>
        </w:rPr>
      </w:pPr>
      <w:r w:rsidRPr="00984C63">
        <w:rPr>
          <w:rFonts w:ascii="Aptos" w:hAnsi="Aptos" w:cstheme="minorHAnsi"/>
          <w:color w:val="000000" w:themeColor="text1"/>
          <w:sz w:val="24"/>
          <w:szCs w:val="24"/>
          <w:lang w:val="en-GB"/>
        </w:rPr>
        <w:t xml:space="preserve">Reassure, stress that it was the right thing to tell someone, and explain what </w:t>
      </w:r>
      <w:r w:rsidR="00A75E98" w:rsidRPr="00984C63">
        <w:rPr>
          <w:rFonts w:ascii="Aptos" w:hAnsi="Aptos" w:cstheme="minorHAnsi"/>
          <w:color w:val="000000" w:themeColor="text1"/>
          <w:sz w:val="24"/>
          <w:szCs w:val="24"/>
          <w:lang w:val="en-GB"/>
        </w:rPr>
        <w:t>must</w:t>
      </w:r>
      <w:r w:rsidRPr="00984C63">
        <w:rPr>
          <w:rFonts w:ascii="Aptos" w:hAnsi="Aptos" w:cstheme="minorHAnsi"/>
          <w:color w:val="000000" w:themeColor="text1"/>
          <w:sz w:val="24"/>
          <w:szCs w:val="24"/>
          <w:lang w:val="en-GB"/>
        </w:rPr>
        <w:t xml:space="preserve"> be done next and who </w:t>
      </w:r>
      <w:r w:rsidR="00A75E98" w:rsidRPr="00984C63">
        <w:rPr>
          <w:rFonts w:ascii="Aptos" w:hAnsi="Aptos" w:cstheme="minorHAnsi"/>
          <w:color w:val="000000" w:themeColor="text1"/>
          <w:sz w:val="24"/>
          <w:szCs w:val="24"/>
          <w:lang w:val="en-GB"/>
        </w:rPr>
        <w:t>must</w:t>
      </w:r>
      <w:r w:rsidRPr="00984C63">
        <w:rPr>
          <w:rFonts w:ascii="Aptos" w:hAnsi="Aptos" w:cstheme="minorHAnsi"/>
          <w:color w:val="000000" w:themeColor="text1"/>
          <w:sz w:val="24"/>
          <w:szCs w:val="24"/>
          <w:lang w:val="en-GB"/>
        </w:rPr>
        <w:t xml:space="preserve"> be told</w:t>
      </w:r>
    </w:p>
    <w:p w14:paraId="6E705FF8" w14:textId="77777777" w:rsidR="00B012C4" w:rsidRPr="00984C63" w:rsidRDefault="00B012C4" w:rsidP="00AC10F2">
      <w:pPr>
        <w:pStyle w:val="BodyText"/>
        <w:numPr>
          <w:ilvl w:val="0"/>
          <w:numId w:val="7"/>
        </w:numPr>
        <w:spacing w:before="120" w:after="120" w:line="252" w:lineRule="auto"/>
        <w:ind w:left="714" w:right="-45" w:hanging="357"/>
        <w:rPr>
          <w:rFonts w:ascii="Aptos" w:hAnsi="Aptos" w:cstheme="minorHAnsi"/>
          <w:color w:val="000000" w:themeColor="text1"/>
          <w:sz w:val="24"/>
          <w:szCs w:val="24"/>
          <w:lang w:val="en-GB"/>
        </w:rPr>
      </w:pPr>
      <w:r w:rsidRPr="00984C63">
        <w:rPr>
          <w:rFonts w:ascii="Aptos" w:hAnsi="Aptos" w:cstheme="minorHAnsi"/>
          <w:color w:val="000000" w:themeColor="text1"/>
          <w:sz w:val="24"/>
          <w:szCs w:val="24"/>
          <w:lang w:val="en-GB"/>
        </w:rPr>
        <w:t>Not criticise or question the alleged perpetrator.</w:t>
      </w:r>
    </w:p>
    <w:p w14:paraId="681EB0E4" w14:textId="575A66FA" w:rsidR="00B012C4" w:rsidRPr="00984C63" w:rsidRDefault="001015FE" w:rsidP="00AC10F2">
      <w:pPr>
        <w:pStyle w:val="BodyText"/>
        <w:spacing w:before="120" w:after="120" w:line="252" w:lineRule="auto"/>
        <w:ind w:left="0" w:right="-45"/>
        <w:rPr>
          <w:rFonts w:ascii="Aptos" w:hAnsi="Aptos" w:cstheme="minorHAnsi"/>
          <w:color w:val="000000" w:themeColor="text1"/>
          <w:sz w:val="24"/>
          <w:szCs w:val="24"/>
          <w:lang w:val="en-GB"/>
        </w:rPr>
      </w:pPr>
      <w:r w:rsidRPr="00984C63">
        <w:rPr>
          <w:rFonts w:ascii="Aptos" w:hAnsi="Aptos" w:cstheme="minorHAnsi"/>
          <w:color w:val="000000" w:themeColor="text1"/>
          <w:sz w:val="24"/>
          <w:szCs w:val="24"/>
          <w:lang w:val="en-GB"/>
        </w:rPr>
        <w:t xml:space="preserve">The </w:t>
      </w:r>
      <w:r w:rsidR="00687BFD" w:rsidRPr="00984C63">
        <w:rPr>
          <w:rFonts w:ascii="Aptos" w:hAnsi="Aptos" w:cstheme="minorHAnsi"/>
          <w:color w:val="000000" w:themeColor="text1"/>
          <w:sz w:val="24"/>
          <w:szCs w:val="24"/>
          <w:lang w:val="en-GB"/>
        </w:rPr>
        <w:t>ESO</w:t>
      </w:r>
      <w:r w:rsidR="00C07F1C" w:rsidRPr="00984C63">
        <w:rPr>
          <w:rFonts w:ascii="Aptos" w:hAnsi="Aptos" w:cstheme="minorHAnsi"/>
          <w:color w:val="000000" w:themeColor="text1"/>
          <w:sz w:val="24"/>
          <w:szCs w:val="24"/>
          <w:lang w:val="en-GB"/>
        </w:rPr>
        <w:t xml:space="preserve"> </w:t>
      </w:r>
      <w:r w:rsidR="00B012C4" w:rsidRPr="00984C63">
        <w:rPr>
          <w:rFonts w:ascii="Aptos" w:hAnsi="Aptos" w:cstheme="minorHAnsi"/>
          <w:color w:val="000000" w:themeColor="text1"/>
          <w:sz w:val="24"/>
          <w:szCs w:val="24"/>
          <w:lang w:val="en-GB"/>
        </w:rPr>
        <w:t xml:space="preserve">will make records that are factual, accurate and relevant and </w:t>
      </w:r>
      <w:r w:rsidR="00C07F1C" w:rsidRPr="00984C63">
        <w:rPr>
          <w:rFonts w:ascii="Aptos" w:hAnsi="Aptos" w:cstheme="minorHAnsi"/>
          <w:color w:val="000000" w:themeColor="text1"/>
          <w:sz w:val="24"/>
          <w:szCs w:val="24"/>
          <w:lang w:val="en-GB"/>
        </w:rPr>
        <w:t xml:space="preserve">that </w:t>
      </w:r>
      <w:r w:rsidR="00B012C4" w:rsidRPr="00984C63">
        <w:rPr>
          <w:rFonts w:ascii="Aptos" w:hAnsi="Aptos" w:cstheme="minorHAnsi"/>
          <w:color w:val="000000" w:themeColor="text1"/>
          <w:sz w:val="24"/>
          <w:szCs w:val="24"/>
          <w:lang w:val="en-GB"/>
        </w:rPr>
        <w:t xml:space="preserve">avoid subjective judgements.  </w:t>
      </w:r>
      <w:r w:rsidRPr="00984C63">
        <w:rPr>
          <w:rFonts w:ascii="Aptos" w:hAnsi="Aptos" w:cstheme="minorHAnsi"/>
          <w:color w:val="000000" w:themeColor="text1"/>
          <w:sz w:val="24"/>
          <w:szCs w:val="24"/>
          <w:lang w:val="en-GB"/>
        </w:rPr>
        <w:t xml:space="preserve">The </w:t>
      </w:r>
      <w:r w:rsidR="00687BFD" w:rsidRPr="00984C63">
        <w:rPr>
          <w:rFonts w:ascii="Aptos" w:hAnsi="Aptos" w:cstheme="minorHAnsi"/>
          <w:color w:val="000000" w:themeColor="text1"/>
          <w:sz w:val="24"/>
          <w:szCs w:val="24"/>
          <w:lang w:val="en-GB"/>
        </w:rPr>
        <w:t>ESO</w:t>
      </w:r>
      <w:r w:rsidR="00B012C4" w:rsidRPr="00984C63">
        <w:rPr>
          <w:rFonts w:ascii="Aptos" w:hAnsi="Aptos" w:cstheme="minorHAnsi"/>
          <w:color w:val="000000" w:themeColor="text1"/>
          <w:sz w:val="24"/>
          <w:szCs w:val="24"/>
          <w:lang w:val="en-GB"/>
        </w:rPr>
        <w:t xml:space="preserve"> will record the following information:</w:t>
      </w:r>
    </w:p>
    <w:p w14:paraId="7C750825" w14:textId="77777777" w:rsidR="00B012C4" w:rsidRPr="00984C63" w:rsidRDefault="00B012C4" w:rsidP="00AC10F2">
      <w:pPr>
        <w:pStyle w:val="BodyText"/>
        <w:numPr>
          <w:ilvl w:val="0"/>
          <w:numId w:val="7"/>
        </w:numPr>
        <w:spacing w:before="120" w:after="120" w:line="252" w:lineRule="auto"/>
        <w:ind w:left="714" w:right="-45" w:hanging="357"/>
        <w:contextualSpacing/>
        <w:rPr>
          <w:rFonts w:ascii="Aptos" w:hAnsi="Aptos" w:cstheme="minorHAnsi"/>
          <w:color w:val="000000" w:themeColor="text1"/>
          <w:sz w:val="24"/>
          <w:szCs w:val="24"/>
          <w:lang w:val="en-GB"/>
        </w:rPr>
      </w:pPr>
      <w:r w:rsidRPr="00984C63">
        <w:rPr>
          <w:rFonts w:ascii="Aptos" w:hAnsi="Aptos" w:cstheme="minorHAnsi"/>
          <w:color w:val="000000" w:themeColor="text1"/>
          <w:sz w:val="24"/>
          <w:szCs w:val="24"/>
          <w:lang w:val="en-GB"/>
        </w:rPr>
        <w:t>The facts about the allegation or observation.</w:t>
      </w:r>
    </w:p>
    <w:p w14:paraId="30C6742B" w14:textId="77777777" w:rsidR="00B012C4" w:rsidRPr="00984C63" w:rsidRDefault="00B012C4" w:rsidP="00AC10F2">
      <w:pPr>
        <w:pStyle w:val="BodyText"/>
        <w:numPr>
          <w:ilvl w:val="0"/>
          <w:numId w:val="7"/>
        </w:numPr>
        <w:spacing w:before="120" w:after="120" w:line="252" w:lineRule="auto"/>
        <w:ind w:left="714" w:right="-45" w:hanging="357"/>
        <w:contextualSpacing/>
        <w:rPr>
          <w:rFonts w:ascii="Aptos" w:hAnsi="Aptos" w:cstheme="minorHAnsi"/>
          <w:color w:val="000000" w:themeColor="text1"/>
          <w:sz w:val="24"/>
          <w:szCs w:val="24"/>
          <w:lang w:val="en-GB"/>
        </w:rPr>
      </w:pPr>
      <w:r w:rsidRPr="00984C63">
        <w:rPr>
          <w:rFonts w:ascii="Aptos" w:hAnsi="Aptos" w:cstheme="minorHAnsi"/>
          <w:color w:val="000000" w:themeColor="text1"/>
          <w:sz w:val="24"/>
          <w:szCs w:val="24"/>
          <w:lang w:val="en-GB"/>
        </w:rPr>
        <w:t>A description of any visible injuries or signs.</w:t>
      </w:r>
    </w:p>
    <w:p w14:paraId="486371DC" w14:textId="77777777" w:rsidR="00B012C4" w:rsidRPr="00984C63" w:rsidRDefault="00C07F1C" w:rsidP="00AC10F2">
      <w:pPr>
        <w:pStyle w:val="BodyText"/>
        <w:numPr>
          <w:ilvl w:val="0"/>
          <w:numId w:val="7"/>
        </w:numPr>
        <w:spacing w:before="120" w:after="120" w:line="252" w:lineRule="auto"/>
        <w:ind w:left="714" w:right="-45" w:hanging="357"/>
        <w:contextualSpacing/>
        <w:rPr>
          <w:rFonts w:ascii="Aptos" w:hAnsi="Aptos" w:cstheme="minorHAnsi"/>
          <w:color w:val="000000" w:themeColor="text1"/>
          <w:sz w:val="24"/>
          <w:szCs w:val="24"/>
          <w:lang w:val="en-GB"/>
        </w:rPr>
      </w:pPr>
      <w:r w:rsidRPr="00984C63">
        <w:rPr>
          <w:rFonts w:ascii="Aptos" w:hAnsi="Aptos" w:cstheme="minorHAnsi"/>
          <w:color w:val="000000" w:themeColor="text1"/>
          <w:sz w:val="24"/>
          <w:szCs w:val="24"/>
          <w:lang w:val="en-GB"/>
        </w:rPr>
        <w:t>The individual</w:t>
      </w:r>
      <w:r w:rsidR="00B012C4" w:rsidRPr="00984C63">
        <w:rPr>
          <w:rFonts w:ascii="Aptos" w:hAnsi="Aptos" w:cstheme="minorHAnsi"/>
          <w:color w:val="000000" w:themeColor="text1"/>
          <w:sz w:val="24"/>
          <w:szCs w:val="24"/>
          <w:lang w:val="en-GB"/>
        </w:rPr>
        <w:t>’s account, if this has been disclosed, of what has happened and how any injuries occurred.</w:t>
      </w:r>
    </w:p>
    <w:p w14:paraId="2A13CF67" w14:textId="77777777" w:rsidR="00B012C4" w:rsidRPr="00984C63" w:rsidRDefault="00B012C4" w:rsidP="00AC10F2">
      <w:pPr>
        <w:pStyle w:val="BodyText"/>
        <w:numPr>
          <w:ilvl w:val="0"/>
          <w:numId w:val="7"/>
        </w:numPr>
        <w:spacing w:before="120" w:after="120" w:line="252" w:lineRule="auto"/>
        <w:ind w:left="714" w:right="-45" w:hanging="357"/>
        <w:contextualSpacing/>
        <w:rPr>
          <w:rFonts w:ascii="Aptos" w:hAnsi="Aptos" w:cstheme="minorHAnsi"/>
          <w:color w:val="000000" w:themeColor="text1"/>
          <w:sz w:val="24"/>
          <w:szCs w:val="24"/>
          <w:lang w:val="en-GB"/>
        </w:rPr>
      </w:pPr>
      <w:r w:rsidRPr="00984C63">
        <w:rPr>
          <w:rFonts w:ascii="Aptos" w:hAnsi="Aptos" w:cstheme="minorHAnsi"/>
          <w:color w:val="000000" w:themeColor="text1"/>
          <w:sz w:val="24"/>
          <w:szCs w:val="24"/>
          <w:lang w:val="en-GB"/>
        </w:rPr>
        <w:t>Any witnesses to the incident(s).</w:t>
      </w:r>
    </w:p>
    <w:p w14:paraId="55086B06" w14:textId="77777777" w:rsidR="00B012C4" w:rsidRPr="00984C63" w:rsidRDefault="00B012C4" w:rsidP="00AC10F2">
      <w:pPr>
        <w:pStyle w:val="BodyText"/>
        <w:numPr>
          <w:ilvl w:val="0"/>
          <w:numId w:val="7"/>
        </w:numPr>
        <w:spacing w:before="120" w:after="120" w:line="252" w:lineRule="auto"/>
        <w:ind w:left="714" w:right="-45" w:hanging="357"/>
        <w:contextualSpacing/>
        <w:rPr>
          <w:rFonts w:ascii="Aptos" w:hAnsi="Aptos" w:cstheme="minorHAnsi"/>
          <w:color w:val="000000" w:themeColor="text1"/>
          <w:sz w:val="24"/>
          <w:szCs w:val="24"/>
          <w:lang w:val="en-GB"/>
        </w:rPr>
      </w:pPr>
      <w:r w:rsidRPr="00984C63">
        <w:rPr>
          <w:rFonts w:ascii="Aptos" w:hAnsi="Aptos" w:cstheme="minorHAnsi"/>
          <w:color w:val="000000" w:themeColor="text1"/>
          <w:sz w:val="24"/>
          <w:szCs w:val="24"/>
          <w:lang w:val="en-GB"/>
        </w:rPr>
        <w:t>Any times, dates or other relevant information</w:t>
      </w:r>
    </w:p>
    <w:p w14:paraId="3EFE9F65" w14:textId="77777777" w:rsidR="00B012C4" w:rsidRPr="00984C63" w:rsidRDefault="00B012C4" w:rsidP="00AC10F2">
      <w:pPr>
        <w:pStyle w:val="BodyText"/>
        <w:numPr>
          <w:ilvl w:val="0"/>
          <w:numId w:val="7"/>
        </w:numPr>
        <w:spacing w:before="120" w:after="120" w:line="252" w:lineRule="auto"/>
        <w:ind w:left="714" w:right="-45" w:hanging="357"/>
        <w:contextualSpacing/>
        <w:rPr>
          <w:rFonts w:ascii="Aptos" w:hAnsi="Aptos" w:cstheme="minorHAnsi"/>
          <w:color w:val="000000" w:themeColor="text1"/>
          <w:sz w:val="24"/>
          <w:szCs w:val="24"/>
          <w:lang w:val="en-GB"/>
        </w:rPr>
      </w:pPr>
      <w:r w:rsidRPr="00984C63">
        <w:rPr>
          <w:rFonts w:ascii="Aptos" w:hAnsi="Aptos" w:cstheme="minorHAnsi"/>
          <w:color w:val="000000" w:themeColor="text1"/>
          <w:sz w:val="24"/>
          <w:szCs w:val="24"/>
          <w:lang w:val="en-GB"/>
        </w:rPr>
        <w:t>A clear distinction between what is fact, opinion or hearsay.</w:t>
      </w:r>
    </w:p>
    <w:p w14:paraId="4935B3D7" w14:textId="77777777" w:rsidR="00B012C4" w:rsidRPr="00984C63" w:rsidRDefault="00B012C4" w:rsidP="00AC10F2">
      <w:pPr>
        <w:pStyle w:val="BodyText"/>
        <w:numPr>
          <w:ilvl w:val="0"/>
          <w:numId w:val="7"/>
        </w:numPr>
        <w:spacing w:before="120" w:after="120" w:line="252" w:lineRule="auto"/>
        <w:ind w:left="714" w:right="-45" w:hanging="357"/>
        <w:contextualSpacing/>
        <w:rPr>
          <w:rFonts w:ascii="Aptos" w:hAnsi="Aptos" w:cstheme="minorHAnsi"/>
          <w:color w:val="000000" w:themeColor="text1"/>
          <w:sz w:val="24"/>
          <w:szCs w:val="24"/>
          <w:lang w:val="en-GB"/>
        </w:rPr>
      </w:pPr>
      <w:r w:rsidRPr="00984C63">
        <w:rPr>
          <w:rFonts w:ascii="Aptos" w:hAnsi="Aptos" w:cstheme="minorHAnsi"/>
          <w:color w:val="000000" w:themeColor="text1"/>
          <w:sz w:val="24"/>
          <w:szCs w:val="24"/>
          <w:lang w:val="en-GB"/>
        </w:rPr>
        <w:t>A record of any non-verbal behaviours</w:t>
      </w:r>
    </w:p>
    <w:p w14:paraId="2C412A41" w14:textId="24F9160B" w:rsidR="00B012C4" w:rsidRPr="00984C63" w:rsidRDefault="00B012C4" w:rsidP="00AC10F2">
      <w:pPr>
        <w:pStyle w:val="BodyText"/>
        <w:numPr>
          <w:ilvl w:val="0"/>
          <w:numId w:val="7"/>
        </w:numPr>
        <w:spacing w:before="120" w:after="120" w:line="252" w:lineRule="auto"/>
        <w:ind w:left="714" w:right="-45" w:hanging="357"/>
        <w:contextualSpacing/>
        <w:rPr>
          <w:rFonts w:ascii="Aptos" w:hAnsi="Aptos" w:cstheme="minorHAnsi"/>
          <w:color w:val="000000" w:themeColor="text1"/>
          <w:sz w:val="24"/>
          <w:szCs w:val="24"/>
          <w:lang w:val="en-GB"/>
        </w:rPr>
      </w:pPr>
      <w:r w:rsidRPr="00984C63">
        <w:rPr>
          <w:rFonts w:ascii="Aptos" w:hAnsi="Aptos" w:cstheme="minorHAnsi"/>
          <w:color w:val="000000" w:themeColor="text1"/>
          <w:sz w:val="24"/>
          <w:szCs w:val="24"/>
          <w:lang w:val="en-GB"/>
        </w:rPr>
        <w:t xml:space="preserve">Action taken </w:t>
      </w:r>
      <w:r w:rsidR="00697341" w:rsidRPr="00984C63">
        <w:rPr>
          <w:rFonts w:ascii="Aptos" w:hAnsi="Aptos" w:cstheme="minorHAnsi"/>
          <w:color w:val="000000" w:themeColor="text1"/>
          <w:sz w:val="24"/>
          <w:szCs w:val="24"/>
          <w:lang w:val="en-GB"/>
        </w:rPr>
        <w:t>because of</w:t>
      </w:r>
      <w:r w:rsidRPr="00984C63">
        <w:rPr>
          <w:rFonts w:ascii="Aptos" w:hAnsi="Aptos" w:cstheme="minorHAnsi"/>
          <w:color w:val="000000" w:themeColor="text1"/>
          <w:sz w:val="24"/>
          <w:szCs w:val="24"/>
          <w:lang w:val="en-GB"/>
        </w:rPr>
        <w:t xml:space="preserve"> the concern</w:t>
      </w:r>
    </w:p>
    <w:p w14:paraId="5AFECFB6" w14:textId="77777777" w:rsidR="00C07F1C" w:rsidRPr="00984C63" w:rsidRDefault="00B012C4" w:rsidP="00AC10F2">
      <w:pPr>
        <w:pStyle w:val="BodyText"/>
        <w:numPr>
          <w:ilvl w:val="0"/>
          <w:numId w:val="7"/>
        </w:numPr>
        <w:spacing w:before="120" w:after="120" w:line="252" w:lineRule="auto"/>
        <w:ind w:left="714" w:right="-45" w:hanging="357"/>
        <w:rPr>
          <w:rFonts w:ascii="Aptos" w:hAnsi="Aptos" w:cstheme="minorHAnsi"/>
          <w:color w:val="000000" w:themeColor="text1"/>
          <w:sz w:val="24"/>
          <w:szCs w:val="24"/>
          <w:lang w:val="en-GB"/>
        </w:rPr>
      </w:pPr>
      <w:r w:rsidRPr="00984C63">
        <w:rPr>
          <w:rFonts w:ascii="Aptos" w:hAnsi="Aptos" w:cstheme="minorHAnsi"/>
          <w:color w:val="000000" w:themeColor="text1"/>
          <w:sz w:val="24"/>
          <w:szCs w:val="24"/>
          <w:lang w:val="en-GB"/>
        </w:rPr>
        <w:t>The name, address and date of birth of those involved.</w:t>
      </w:r>
      <w:r w:rsidR="00C07F1C" w:rsidRPr="00984C63">
        <w:rPr>
          <w:rFonts w:ascii="Aptos" w:hAnsi="Aptos" w:cstheme="minorHAnsi"/>
          <w:color w:val="000000" w:themeColor="text1"/>
          <w:sz w:val="24"/>
          <w:szCs w:val="24"/>
          <w:lang w:val="en-GB"/>
        </w:rPr>
        <w:t xml:space="preserve"> </w:t>
      </w:r>
    </w:p>
    <w:p w14:paraId="6CA1B121" w14:textId="435BA157" w:rsidR="005547B3" w:rsidRPr="00984C63" w:rsidRDefault="005547B3" w:rsidP="00C67E09">
      <w:pPr>
        <w:pStyle w:val="BodyText"/>
        <w:spacing w:before="120" w:after="120" w:line="252" w:lineRule="auto"/>
        <w:ind w:left="0" w:right="-45"/>
        <w:rPr>
          <w:rFonts w:ascii="Aptos" w:hAnsi="Aptos" w:cstheme="minorHAnsi"/>
          <w:color w:val="000000" w:themeColor="text1"/>
          <w:sz w:val="24"/>
          <w:szCs w:val="24"/>
          <w:lang w:val="en-GB"/>
        </w:rPr>
      </w:pPr>
      <w:r w:rsidRPr="00984C63">
        <w:rPr>
          <w:rFonts w:ascii="Aptos" w:hAnsi="Aptos" w:cstheme="minorHAnsi"/>
          <w:color w:val="000000" w:themeColor="text1"/>
          <w:sz w:val="24"/>
          <w:szCs w:val="24"/>
          <w:lang w:val="en-GB"/>
        </w:rPr>
        <w:t xml:space="preserve">Safeguarding records will be retained securely for a minimum of 25 years or in line with statutory guidance. </w:t>
      </w:r>
      <w:r w:rsidR="00EC35BD" w:rsidRPr="00984C63">
        <w:rPr>
          <w:rFonts w:ascii="Aptos" w:hAnsi="Aptos" w:cstheme="minorHAnsi"/>
          <w:color w:val="000000" w:themeColor="text1"/>
          <w:sz w:val="24"/>
          <w:szCs w:val="24"/>
          <w:lang w:val="en-GB"/>
        </w:rPr>
        <w:t xml:space="preserve">Records will be disposed of securely when no longer required.  </w:t>
      </w:r>
      <w:r w:rsidR="00EC35BD" w:rsidRPr="00984C63">
        <w:rPr>
          <w:rFonts w:ascii="Aptos" w:hAnsi="Aptos" w:cstheme="minorHAnsi"/>
          <w:color w:val="000000" w:themeColor="text1"/>
          <w:sz w:val="24"/>
          <w:szCs w:val="24"/>
          <w:lang w:val="en-GB"/>
        </w:rPr>
        <w:lastRenderedPageBreak/>
        <w:t>Under UK GDPR, the Centre processes safeguarding data under the lawful basis of ‘legal obligation’ and ‘vital interests’. Access to records is restricted to designated safeguarding personnel.</w:t>
      </w:r>
    </w:p>
    <w:p w14:paraId="7C73599F" w14:textId="36E202EF" w:rsidR="00C07F1C" w:rsidRPr="00984C63" w:rsidRDefault="001015FE" w:rsidP="00AC10F2">
      <w:pPr>
        <w:pStyle w:val="Heading2"/>
        <w:spacing w:before="120" w:after="120" w:line="252" w:lineRule="auto"/>
        <w:ind w:left="0"/>
        <w:rPr>
          <w:rFonts w:ascii="Aptos" w:hAnsi="Aptos" w:cstheme="minorHAnsi"/>
          <w:color w:val="000000" w:themeColor="text1"/>
          <w:sz w:val="24"/>
          <w:szCs w:val="24"/>
          <w:lang w:val="en-GB"/>
        </w:rPr>
      </w:pPr>
      <w:r w:rsidRPr="00984C63">
        <w:rPr>
          <w:rFonts w:ascii="Aptos" w:hAnsi="Aptos" w:cstheme="minorHAnsi"/>
          <w:color w:val="000000" w:themeColor="text1"/>
          <w:sz w:val="24"/>
          <w:szCs w:val="24"/>
          <w:lang w:val="en-GB"/>
        </w:rPr>
        <w:t>The</w:t>
      </w:r>
      <w:r w:rsidR="00C07F1C" w:rsidRPr="00984C63">
        <w:rPr>
          <w:rFonts w:ascii="Aptos" w:hAnsi="Aptos" w:cstheme="minorHAnsi"/>
          <w:color w:val="000000" w:themeColor="text1"/>
          <w:sz w:val="24"/>
          <w:szCs w:val="24"/>
          <w:lang w:val="en-GB"/>
        </w:rPr>
        <w:t xml:space="preserve"> </w:t>
      </w:r>
      <w:r w:rsidR="00687BFD" w:rsidRPr="00984C63">
        <w:rPr>
          <w:rFonts w:ascii="Aptos" w:hAnsi="Aptos" w:cstheme="minorHAnsi"/>
          <w:color w:val="000000" w:themeColor="text1"/>
          <w:sz w:val="24"/>
          <w:szCs w:val="24"/>
          <w:lang w:val="en-GB"/>
        </w:rPr>
        <w:t>ESO</w:t>
      </w:r>
      <w:r w:rsidR="00C07F1C" w:rsidRPr="00984C63">
        <w:rPr>
          <w:rFonts w:ascii="Aptos" w:hAnsi="Aptos" w:cstheme="minorHAnsi"/>
          <w:color w:val="000000" w:themeColor="text1"/>
          <w:sz w:val="24"/>
          <w:szCs w:val="24"/>
          <w:lang w:val="en-GB"/>
        </w:rPr>
        <w:t xml:space="preserve"> will report disclosures of abuse to the Local Authority, the Police and the ABRS</w:t>
      </w:r>
      <w:r w:rsidR="0097640C" w:rsidRPr="00984C63">
        <w:rPr>
          <w:rFonts w:ascii="Aptos" w:hAnsi="Aptos" w:cstheme="minorHAnsi"/>
          <w:color w:val="000000" w:themeColor="text1"/>
          <w:sz w:val="24"/>
          <w:szCs w:val="24"/>
          <w:lang w:val="en-GB"/>
        </w:rPr>
        <w:t>+</w:t>
      </w:r>
      <w:r w:rsidR="00C07F1C" w:rsidRPr="00984C63">
        <w:rPr>
          <w:rFonts w:ascii="Aptos" w:hAnsi="Aptos" w:cstheme="minorHAnsi"/>
          <w:color w:val="000000" w:themeColor="text1"/>
          <w:sz w:val="24"/>
          <w:szCs w:val="24"/>
          <w:lang w:val="en-GB"/>
        </w:rPr>
        <w:t xml:space="preserve"> Safeguarding Officer.</w:t>
      </w:r>
      <w:r w:rsidR="00815CB5">
        <w:rPr>
          <w:rFonts w:ascii="Aptos" w:hAnsi="Aptos" w:cstheme="minorHAnsi"/>
          <w:color w:val="000000" w:themeColor="text1"/>
          <w:sz w:val="24"/>
          <w:szCs w:val="24"/>
          <w:lang w:val="en-GB"/>
        </w:rPr>
        <w:t xml:space="preserve">  </w:t>
      </w:r>
      <w:r w:rsidR="00815CB5" w:rsidRPr="00815CB5">
        <w:rPr>
          <w:rFonts w:ascii="Aptos" w:hAnsi="Aptos" w:cstheme="minorHAnsi"/>
          <w:color w:val="000000" w:themeColor="text1"/>
          <w:sz w:val="24"/>
          <w:szCs w:val="24"/>
          <w:lang w:val="en-GB"/>
        </w:rPr>
        <w:t>No person, regardless of role or seniority, may discourage, delay or obstruct the reporting of a safeguarding concern.</w:t>
      </w:r>
    </w:p>
    <w:p w14:paraId="7042272A" w14:textId="74EFA382" w:rsidR="00E426B7" w:rsidRPr="00984C63" w:rsidRDefault="001026FE" w:rsidP="00AC10F2">
      <w:pPr>
        <w:pStyle w:val="Heading2"/>
        <w:spacing w:before="120" w:after="120" w:line="252" w:lineRule="auto"/>
        <w:ind w:left="0"/>
        <w:rPr>
          <w:rFonts w:ascii="Aptos" w:hAnsi="Aptos" w:cstheme="minorHAnsi"/>
          <w:b/>
          <w:color w:val="000000" w:themeColor="text1"/>
          <w:sz w:val="24"/>
          <w:szCs w:val="24"/>
          <w:lang w:val="en-GB"/>
        </w:rPr>
      </w:pPr>
      <w:r w:rsidRPr="00984C63">
        <w:rPr>
          <w:rFonts w:ascii="Aptos" w:hAnsi="Aptos" w:cstheme="minorHAnsi"/>
          <w:b/>
          <w:color w:val="000000" w:themeColor="text1"/>
          <w:w w:val="90"/>
          <w:sz w:val="24"/>
          <w:szCs w:val="24"/>
          <w:lang w:val="en-GB"/>
        </w:rPr>
        <w:t>Employing</w:t>
      </w:r>
      <w:r w:rsidR="00E426B7" w:rsidRPr="00984C63">
        <w:rPr>
          <w:rFonts w:ascii="Aptos" w:hAnsi="Aptos" w:cstheme="minorHAnsi"/>
          <w:b/>
          <w:color w:val="000000" w:themeColor="text1"/>
          <w:w w:val="90"/>
          <w:sz w:val="24"/>
          <w:szCs w:val="24"/>
          <w:lang w:val="en-GB"/>
        </w:rPr>
        <w:t xml:space="preserve"> Staff</w:t>
      </w:r>
      <w:r w:rsidR="00E86426" w:rsidRPr="00984C63">
        <w:rPr>
          <w:rFonts w:ascii="Aptos" w:hAnsi="Aptos" w:cstheme="minorHAnsi"/>
          <w:b/>
          <w:color w:val="000000" w:themeColor="text1"/>
          <w:w w:val="90"/>
          <w:sz w:val="24"/>
          <w:szCs w:val="24"/>
          <w:lang w:val="en-GB"/>
        </w:rPr>
        <w:t xml:space="preserve"> and Using Volunteers</w:t>
      </w:r>
    </w:p>
    <w:p w14:paraId="34E56095" w14:textId="18516ADD" w:rsidR="00AF0CED" w:rsidRPr="00984C63" w:rsidRDefault="00070633" w:rsidP="00AC10F2">
      <w:pPr>
        <w:pStyle w:val="BodyText"/>
        <w:spacing w:before="120" w:after="120" w:line="252" w:lineRule="auto"/>
        <w:ind w:left="0" w:right="-45"/>
        <w:rPr>
          <w:rFonts w:ascii="Aptos" w:hAnsi="Aptos" w:cstheme="minorHAnsi"/>
          <w:color w:val="000000" w:themeColor="text1"/>
          <w:sz w:val="24"/>
          <w:szCs w:val="24"/>
          <w:lang w:val="en-GB"/>
        </w:rPr>
      </w:pPr>
      <w:r w:rsidRPr="00984C63">
        <w:rPr>
          <w:rFonts w:ascii="Aptos" w:hAnsi="Aptos" w:cstheme="minorHAnsi"/>
          <w:color w:val="000000" w:themeColor="text1"/>
          <w:sz w:val="24"/>
          <w:szCs w:val="24"/>
          <w:lang w:val="en-GB"/>
        </w:rPr>
        <w:t>We</w:t>
      </w:r>
      <w:r w:rsidR="005C49F1" w:rsidRPr="00984C63">
        <w:rPr>
          <w:rFonts w:ascii="Aptos" w:hAnsi="Aptos" w:cstheme="minorHAnsi"/>
          <w:color w:val="000000" w:themeColor="text1"/>
          <w:sz w:val="24"/>
          <w:szCs w:val="24"/>
          <w:lang w:val="en-GB"/>
        </w:rPr>
        <w:t xml:space="preserve"> will</w:t>
      </w:r>
      <w:r w:rsidR="00E426B7" w:rsidRPr="00984C63">
        <w:rPr>
          <w:rFonts w:ascii="Aptos" w:hAnsi="Aptos" w:cstheme="minorHAnsi"/>
          <w:color w:val="000000" w:themeColor="text1"/>
          <w:sz w:val="24"/>
          <w:szCs w:val="24"/>
          <w:lang w:val="en-GB"/>
        </w:rPr>
        <w:t xml:space="preserve"> ensure</w:t>
      </w:r>
      <w:r w:rsidR="005C49F1" w:rsidRPr="00984C63">
        <w:rPr>
          <w:rFonts w:ascii="Aptos" w:hAnsi="Aptos" w:cstheme="minorHAnsi"/>
          <w:color w:val="000000" w:themeColor="text1"/>
          <w:sz w:val="24"/>
          <w:szCs w:val="24"/>
          <w:lang w:val="en-GB"/>
        </w:rPr>
        <w:t>, when employing staff,</w:t>
      </w:r>
      <w:r w:rsidR="00E426B7" w:rsidRPr="00984C63">
        <w:rPr>
          <w:rFonts w:ascii="Aptos" w:hAnsi="Aptos" w:cstheme="minorHAnsi"/>
          <w:color w:val="000000" w:themeColor="text1"/>
          <w:sz w:val="24"/>
          <w:szCs w:val="24"/>
          <w:lang w:val="en-GB"/>
        </w:rPr>
        <w:t xml:space="preserve"> that</w:t>
      </w:r>
      <w:r w:rsidR="00AF0CED" w:rsidRPr="00984C63">
        <w:rPr>
          <w:rFonts w:ascii="Aptos" w:hAnsi="Aptos" w:cstheme="minorHAnsi"/>
          <w:color w:val="000000" w:themeColor="text1"/>
          <w:sz w:val="24"/>
          <w:szCs w:val="24"/>
          <w:lang w:val="en-GB"/>
        </w:rPr>
        <w:t>:</w:t>
      </w:r>
    </w:p>
    <w:p w14:paraId="5EB70460" w14:textId="77777777" w:rsidR="00AF0CED" w:rsidRPr="00984C63" w:rsidRDefault="00AF0CED" w:rsidP="00AC10F2">
      <w:pPr>
        <w:pStyle w:val="BodyText"/>
        <w:numPr>
          <w:ilvl w:val="0"/>
          <w:numId w:val="7"/>
        </w:numPr>
        <w:spacing w:before="120" w:after="120" w:line="252" w:lineRule="auto"/>
        <w:ind w:left="714" w:right="-45" w:hanging="357"/>
        <w:contextualSpacing/>
        <w:rPr>
          <w:rFonts w:ascii="Aptos" w:hAnsi="Aptos" w:cstheme="minorHAnsi"/>
          <w:color w:val="000000" w:themeColor="text1"/>
          <w:sz w:val="24"/>
          <w:szCs w:val="24"/>
          <w:lang w:val="en-GB"/>
        </w:rPr>
      </w:pPr>
      <w:r w:rsidRPr="00984C63">
        <w:rPr>
          <w:rFonts w:ascii="Aptos" w:hAnsi="Aptos" w:cstheme="minorHAnsi"/>
          <w:color w:val="000000" w:themeColor="text1"/>
          <w:sz w:val="24"/>
          <w:szCs w:val="24"/>
          <w:lang w:val="en-GB"/>
        </w:rPr>
        <w:t>S</w:t>
      </w:r>
      <w:r w:rsidR="00E426B7" w:rsidRPr="00984C63">
        <w:rPr>
          <w:rFonts w:ascii="Aptos" w:hAnsi="Aptos" w:cstheme="minorHAnsi"/>
          <w:color w:val="000000" w:themeColor="text1"/>
          <w:sz w:val="24"/>
          <w:szCs w:val="24"/>
          <w:lang w:val="en-GB"/>
        </w:rPr>
        <w:t xml:space="preserve">taff (full-time, part-time </w:t>
      </w:r>
      <w:r w:rsidR="005C49F1" w:rsidRPr="00984C63">
        <w:rPr>
          <w:rFonts w:ascii="Aptos" w:hAnsi="Aptos" w:cstheme="minorHAnsi"/>
          <w:color w:val="000000" w:themeColor="text1"/>
          <w:sz w:val="24"/>
          <w:szCs w:val="24"/>
          <w:lang w:val="en-GB"/>
        </w:rPr>
        <w:t>or self-</w:t>
      </w:r>
      <w:r w:rsidR="00A27F81" w:rsidRPr="00984C63">
        <w:rPr>
          <w:rFonts w:ascii="Aptos" w:hAnsi="Aptos" w:cstheme="minorHAnsi"/>
          <w:color w:val="000000" w:themeColor="text1"/>
          <w:sz w:val="24"/>
          <w:szCs w:val="24"/>
          <w:lang w:val="en-GB"/>
        </w:rPr>
        <w:t>employed</w:t>
      </w:r>
      <w:r w:rsidR="00E426B7" w:rsidRPr="00984C63">
        <w:rPr>
          <w:rFonts w:ascii="Aptos" w:hAnsi="Aptos" w:cstheme="minorHAnsi"/>
          <w:color w:val="000000" w:themeColor="text1"/>
          <w:sz w:val="24"/>
          <w:szCs w:val="24"/>
          <w:lang w:val="en-GB"/>
        </w:rPr>
        <w:t xml:space="preserve">) and volunteers are recruited safely and fairly, and that the safety of children, young people and adults at risk is considered at every stage of the </w:t>
      </w:r>
      <w:r w:rsidR="00A27F81" w:rsidRPr="00984C63">
        <w:rPr>
          <w:rFonts w:ascii="Aptos" w:hAnsi="Aptos" w:cstheme="minorHAnsi"/>
          <w:color w:val="000000" w:themeColor="text1"/>
          <w:sz w:val="24"/>
          <w:szCs w:val="24"/>
          <w:lang w:val="en-GB"/>
        </w:rPr>
        <w:t xml:space="preserve">recruitment and employment </w:t>
      </w:r>
      <w:r w:rsidR="00E426B7" w:rsidRPr="00984C63">
        <w:rPr>
          <w:rFonts w:ascii="Aptos" w:hAnsi="Aptos" w:cstheme="minorHAnsi"/>
          <w:color w:val="000000" w:themeColor="text1"/>
          <w:sz w:val="24"/>
          <w:szCs w:val="24"/>
          <w:lang w:val="en-GB"/>
        </w:rPr>
        <w:t>process.</w:t>
      </w:r>
    </w:p>
    <w:p w14:paraId="2E2FC552" w14:textId="1B5EFA21" w:rsidR="00AF0CED" w:rsidRPr="00984C63" w:rsidRDefault="00A27F81" w:rsidP="00AC10F2">
      <w:pPr>
        <w:pStyle w:val="BodyText"/>
        <w:numPr>
          <w:ilvl w:val="0"/>
          <w:numId w:val="7"/>
        </w:numPr>
        <w:spacing w:before="120" w:after="120" w:line="252" w:lineRule="auto"/>
        <w:ind w:left="714" w:right="-45" w:hanging="357"/>
        <w:contextualSpacing/>
        <w:rPr>
          <w:rFonts w:ascii="Aptos" w:hAnsi="Aptos" w:cstheme="minorHAnsi"/>
          <w:color w:val="000000" w:themeColor="text1"/>
          <w:sz w:val="24"/>
          <w:szCs w:val="24"/>
          <w:lang w:val="en-GB"/>
        </w:rPr>
      </w:pPr>
      <w:r w:rsidRPr="00984C63">
        <w:rPr>
          <w:rFonts w:ascii="Aptos" w:hAnsi="Aptos" w:cstheme="minorHAnsi"/>
          <w:color w:val="000000" w:themeColor="text1"/>
          <w:sz w:val="24"/>
          <w:szCs w:val="24"/>
          <w:lang w:val="en-GB"/>
        </w:rPr>
        <w:t>For a</w:t>
      </w:r>
      <w:r w:rsidR="00E426B7" w:rsidRPr="00984C63">
        <w:rPr>
          <w:rFonts w:ascii="Aptos" w:hAnsi="Aptos" w:cstheme="minorHAnsi"/>
          <w:color w:val="000000" w:themeColor="text1"/>
          <w:sz w:val="24"/>
          <w:szCs w:val="24"/>
          <w:lang w:val="en-GB"/>
        </w:rPr>
        <w:t xml:space="preserve">ny role that </w:t>
      </w:r>
      <w:r w:rsidR="00872D44" w:rsidRPr="00984C63">
        <w:rPr>
          <w:rFonts w:ascii="Aptos" w:hAnsi="Aptos" w:cstheme="minorHAnsi"/>
          <w:color w:val="000000" w:themeColor="text1"/>
          <w:sz w:val="24"/>
          <w:szCs w:val="24"/>
          <w:lang w:val="en-GB"/>
        </w:rPr>
        <w:t>places an individual in a position of trust,</w:t>
      </w:r>
      <w:r w:rsidR="00D208CD" w:rsidRPr="00984C63">
        <w:rPr>
          <w:rFonts w:ascii="Aptos" w:hAnsi="Aptos" w:cstheme="minorHAnsi"/>
          <w:color w:val="000000" w:themeColor="text1"/>
          <w:sz w:val="24"/>
          <w:szCs w:val="24"/>
          <w:lang w:val="en-GB"/>
        </w:rPr>
        <w:t xml:space="preserve"> </w:t>
      </w:r>
      <w:r w:rsidR="00E426B7" w:rsidRPr="00984C63">
        <w:rPr>
          <w:rFonts w:ascii="Aptos" w:hAnsi="Aptos" w:cstheme="minorHAnsi"/>
          <w:color w:val="000000" w:themeColor="text1"/>
          <w:sz w:val="24"/>
          <w:szCs w:val="24"/>
          <w:lang w:val="en-GB"/>
        </w:rPr>
        <w:t>the job description and person specification will highlight the importance of understanding safeguarding issues.</w:t>
      </w:r>
    </w:p>
    <w:p w14:paraId="306A48E8" w14:textId="3C312D20" w:rsidR="0016744F" w:rsidRPr="00B632E1" w:rsidRDefault="00872D44" w:rsidP="00B632E1">
      <w:pPr>
        <w:pStyle w:val="BodyText"/>
        <w:numPr>
          <w:ilvl w:val="0"/>
          <w:numId w:val="7"/>
        </w:numPr>
        <w:spacing w:before="120" w:after="120" w:line="252" w:lineRule="auto"/>
        <w:ind w:left="714" w:right="-45" w:hanging="357"/>
        <w:contextualSpacing/>
        <w:rPr>
          <w:rFonts w:ascii="Aptos" w:hAnsi="Aptos" w:cstheme="minorHAnsi"/>
          <w:color w:val="000000" w:themeColor="text1"/>
          <w:sz w:val="24"/>
          <w:szCs w:val="24"/>
          <w:lang w:val="en-GB"/>
        </w:rPr>
      </w:pPr>
      <w:r w:rsidRPr="00984C63">
        <w:rPr>
          <w:rFonts w:ascii="Aptos" w:hAnsi="Aptos" w:cstheme="minorHAnsi"/>
          <w:color w:val="000000" w:themeColor="text1"/>
          <w:sz w:val="24"/>
          <w:szCs w:val="24"/>
          <w:lang w:val="en-GB"/>
        </w:rPr>
        <w:t>Individuals in a</w:t>
      </w:r>
      <w:r w:rsidR="0097640C" w:rsidRPr="00984C63">
        <w:rPr>
          <w:rFonts w:ascii="Aptos" w:hAnsi="Aptos" w:cstheme="minorHAnsi"/>
          <w:color w:val="000000" w:themeColor="text1"/>
          <w:sz w:val="24"/>
          <w:szCs w:val="24"/>
          <w:lang w:val="en-GB"/>
        </w:rPr>
        <w:t xml:space="preserve"> position of trust</w:t>
      </w:r>
      <w:r w:rsidRPr="00984C63">
        <w:rPr>
          <w:rFonts w:ascii="Aptos" w:hAnsi="Aptos" w:cstheme="minorHAnsi"/>
          <w:color w:val="000000" w:themeColor="text1"/>
          <w:sz w:val="24"/>
          <w:szCs w:val="24"/>
          <w:lang w:val="en-GB"/>
        </w:rPr>
        <w:t xml:space="preserve"> </w:t>
      </w:r>
      <w:r w:rsidR="00A27F81" w:rsidRPr="00984C63">
        <w:rPr>
          <w:rFonts w:ascii="Aptos" w:hAnsi="Aptos" w:cstheme="minorHAnsi"/>
          <w:color w:val="000000" w:themeColor="text1"/>
          <w:sz w:val="24"/>
          <w:szCs w:val="24"/>
          <w:lang w:val="en-GB"/>
        </w:rPr>
        <w:t xml:space="preserve">will </w:t>
      </w:r>
      <w:r w:rsidR="00AF0CED" w:rsidRPr="00984C63">
        <w:rPr>
          <w:rFonts w:ascii="Aptos" w:hAnsi="Aptos" w:cstheme="minorHAnsi"/>
          <w:color w:val="000000" w:themeColor="text1"/>
          <w:sz w:val="24"/>
          <w:szCs w:val="24"/>
          <w:lang w:val="en-GB"/>
        </w:rPr>
        <w:t>have be</w:t>
      </w:r>
      <w:r w:rsidR="00A27F81" w:rsidRPr="00984C63">
        <w:rPr>
          <w:rFonts w:ascii="Aptos" w:hAnsi="Aptos" w:cstheme="minorHAnsi"/>
          <w:color w:val="000000" w:themeColor="text1"/>
          <w:sz w:val="24"/>
          <w:szCs w:val="24"/>
          <w:lang w:val="en-GB"/>
        </w:rPr>
        <w:t>en</w:t>
      </w:r>
      <w:r w:rsidR="00AF0CED" w:rsidRPr="00984C63">
        <w:rPr>
          <w:rFonts w:ascii="Aptos" w:hAnsi="Aptos" w:cstheme="minorHAnsi"/>
          <w:color w:val="000000" w:themeColor="text1"/>
          <w:sz w:val="24"/>
          <w:szCs w:val="24"/>
          <w:lang w:val="en-GB"/>
        </w:rPr>
        <w:t xml:space="preserve"> subject to </w:t>
      </w:r>
      <w:r w:rsidR="00D208CD" w:rsidRPr="00984C63">
        <w:rPr>
          <w:rFonts w:ascii="Aptos" w:hAnsi="Aptos" w:cstheme="minorHAnsi"/>
          <w:color w:val="000000" w:themeColor="text1"/>
          <w:sz w:val="24"/>
          <w:szCs w:val="24"/>
          <w:lang w:val="en-GB"/>
        </w:rPr>
        <w:t>criminal record</w:t>
      </w:r>
      <w:r w:rsidR="00AF0CED" w:rsidRPr="00984C63">
        <w:rPr>
          <w:rFonts w:ascii="Aptos" w:hAnsi="Aptos" w:cstheme="minorHAnsi"/>
          <w:color w:val="000000" w:themeColor="text1"/>
          <w:sz w:val="24"/>
          <w:szCs w:val="24"/>
          <w:lang w:val="en-GB"/>
        </w:rPr>
        <w:t xml:space="preserve"> check and </w:t>
      </w:r>
      <w:r w:rsidR="00D208CD" w:rsidRPr="00984C63">
        <w:rPr>
          <w:rFonts w:ascii="Aptos" w:hAnsi="Aptos" w:cstheme="minorHAnsi"/>
          <w:color w:val="000000" w:themeColor="text1"/>
          <w:sz w:val="24"/>
          <w:szCs w:val="24"/>
          <w:lang w:val="en-GB"/>
        </w:rPr>
        <w:t>have received a</w:t>
      </w:r>
      <w:r w:rsidR="00E426B7" w:rsidRPr="00984C63">
        <w:rPr>
          <w:rFonts w:ascii="Aptos" w:hAnsi="Aptos" w:cstheme="minorHAnsi"/>
          <w:color w:val="000000" w:themeColor="text1"/>
          <w:sz w:val="24"/>
          <w:szCs w:val="24"/>
          <w:lang w:val="en-GB"/>
        </w:rPr>
        <w:t xml:space="preserve"> certificate</w:t>
      </w:r>
      <w:r w:rsidR="00AF0CED" w:rsidRPr="00984C63">
        <w:rPr>
          <w:rFonts w:ascii="Aptos" w:hAnsi="Aptos" w:cstheme="minorHAnsi"/>
          <w:color w:val="000000" w:themeColor="text1"/>
          <w:sz w:val="24"/>
          <w:szCs w:val="24"/>
          <w:lang w:val="en-GB"/>
        </w:rPr>
        <w:t xml:space="preserve"> issued by</w:t>
      </w:r>
      <w:r w:rsidR="00E426B7" w:rsidRPr="00984C63">
        <w:rPr>
          <w:rFonts w:ascii="Aptos" w:hAnsi="Aptos" w:cstheme="minorHAnsi"/>
          <w:color w:val="000000" w:themeColor="text1"/>
          <w:sz w:val="24"/>
          <w:szCs w:val="24"/>
          <w:lang w:val="en-GB"/>
        </w:rPr>
        <w:t xml:space="preserve"> the Disclosure and Barring Service, Disclosure Scotland or</w:t>
      </w:r>
    </w:p>
    <w:p w14:paraId="490BF51B" w14:textId="58A0EB28" w:rsidR="00872D44" w:rsidRPr="00984C63" w:rsidRDefault="00E426B7" w:rsidP="00AC10F2">
      <w:pPr>
        <w:pStyle w:val="BodyText"/>
        <w:numPr>
          <w:ilvl w:val="0"/>
          <w:numId w:val="7"/>
        </w:numPr>
        <w:spacing w:before="120" w:after="120" w:line="252" w:lineRule="auto"/>
        <w:ind w:left="714" w:right="-45" w:hanging="357"/>
        <w:contextualSpacing/>
        <w:rPr>
          <w:rFonts w:ascii="Aptos" w:hAnsi="Aptos" w:cstheme="minorHAnsi"/>
          <w:color w:val="000000" w:themeColor="text1"/>
          <w:sz w:val="24"/>
          <w:szCs w:val="24"/>
          <w:lang w:val="en-GB"/>
        </w:rPr>
      </w:pPr>
      <w:r w:rsidRPr="00984C63">
        <w:rPr>
          <w:rFonts w:ascii="Aptos" w:hAnsi="Aptos" w:cstheme="minorHAnsi"/>
          <w:color w:val="000000" w:themeColor="text1"/>
          <w:sz w:val="24"/>
          <w:szCs w:val="24"/>
          <w:lang w:val="en-GB"/>
        </w:rPr>
        <w:t xml:space="preserve"> Access NI as appropriate</w:t>
      </w:r>
      <w:r w:rsidR="00872D44" w:rsidRPr="00984C63">
        <w:rPr>
          <w:rFonts w:ascii="Aptos" w:hAnsi="Aptos" w:cstheme="minorHAnsi"/>
          <w:color w:val="000000" w:themeColor="text1"/>
          <w:sz w:val="24"/>
          <w:szCs w:val="24"/>
          <w:lang w:val="en-GB"/>
        </w:rPr>
        <w:t xml:space="preserve"> prior to having unsupervised access to children, young people and adults at risk</w:t>
      </w:r>
      <w:r w:rsidRPr="00984C63">
        <w:rPr>
          <w:rFonts w:ascii="Aptos" w:hAnsi="Aptos" w:cstheme="minorHAnsi"/>
          <w:color w:val="000000" w:themeColor="text1"/>
          <w:sz w:val="24"/>
          <w:szCs w:val="24"/>
          <w:lang w:val="en-GB"/>
        </w:rPr>
        <w:t>.</w:t>
      </w:r>
      <w:r w:rsidR="00A27F81" w:rsidRPr="00984C63">
        <w:rPr>
          <w:rFonts w:ascii="Aptos" w:hAnsi="Aptos" w:cstheme="minorHAnsi"/>
          <w:color w:val="000000" w:themeColor="text1"/>
          <w:sz w:val="24"/>
          <w:szCs w:val="24"/>
          <w:lang w:val="en-GB"/>
        </w:rPr>
        <w:t xml:space="preserve">  </w:t>
      </w:r>
    </w:p>
    <w:p w14:paraId="44F9CEEF" w14:textId="72D76A3E" w:rsidR="00034E52" w:rsidRPr="00984C63" w:rsidRDefault="00F658C6" w:rsidP="00AC10F2">
      <w:pPr>
        <w:pStyle w:val="Heading2"/>
        <w:spacing w:before="120" w:after="120" w:line="252" w:lineRule="auto"/>
        <w:ind w:left="0"/>
        <w:rPr>
          <w:rFonts w:ascii="Aptos" w:hAnsi="Aptos" w:cstheme="minorHAnsi"/>
          <w:b/>
          <w:color w:val="000000" w:themeColor="text1"/>
          <w:w w:val="95"/>
          <w:sz w:val="24"/>
          <w:szCs w:val="24"/>
          <w:lang w:val="en-GB"/>
        </w:rPr>
      </w:pPr>
      <w:r w:rsidRPr="00984C63">
        <w:rPr>
          <w:rFonts w:ascii="Aptos" w:hAnsi="Aptos" w:cstheme="minorHAnsi"/>
          <w:b/>
          <w:color w:val="000000" w:themeColor="text1"/>
          <w:w w:val="95"/>
          <w:sz w:val="24"/>
          <w:szCs w:val="24"/>
          <w:lang w:val="en-GB"/>
        </w:rPr>
        <w:t>Training for Staff</w:t>
      </w:r>
    </w:p>
    <w:p w14:paraId="131DEC2C" w14:textId="20C4C59D" w:rsidR="00F658C6" w:rsidRPr="00984C63" w:rsidRDefault="00070633" w:rsidP="00AC10F2">
      <w:pPr>
        <w:pStyle w:val="BodyText"/>
        <w:spacing w:before="120" w:after="120" w:line="252" w:lineRule="auto"/>
        <w:ind w:left="0" w:right="-45"/>
        <w:rPr>
          <w:rFonts w:ascii="Aptos" w:hAnsi="Aptos" w:cstheme="minorHAnsi"/>
          <w:color w:val="000000" w:themeColor="text1"/>
          <w:sz w:val="24"/>
          <w:szCs w:val="24"/>
          <w:lang w:val="en-GB"/>
        </w:rPr>
      </w:pPr>
      <w:r w:rsidRPr="00984C63">
        <w:rPr>
          <w:rFonts w:ascii="Aptos" w:hAnsi="Aptos" w:cstheme="minorHAnsi"/>
          <w:color w:val="000000" w:themeColor="text1"/>
          <w:sz w:val="24"/>
          <w:szCs w:val="24"/>
          <w:lang w:val="en-GB"/>
        </w:rPr>
        <w:t>We</w:t>
      </w:r>
      <w:r w:rsidR="005C49F1" w:rsidRPr="00984C63">
        <w:rPr>
          <w:rFonts w:ascii="Aptos" w:hAnsi="Aptos" w:cstheme="minorHAnsi"/>
          <w:color w:val="000000" w:themeColor="text1"/>
          <w:sz w:val="24"/>
          <w:szCs w:val="24"/>
          <w:lang w:val="en-GB"/>
        </w:rPr>
        <w:t xml:space="preserve"> will ensure that </w:t>
      </w:r>
      <w:r w:rsidR="00F658C6" w:rsidRPr="00984C63">
        <w:rPr>
          <w:rFonts w:ascii="Aptos" w:hAnsi="Aptos" w:cstheme="minorHAnsi"/>
          <w:color w:val="000000" w:themeColor="text1"/>
          <w:sz w:val="24"/>
          <w:szCs w:val="24"/>
          <w:lang w:val="en-GB"/>
        </w:rPr>
        <w:t>those in a position of trust:</w:t>
      </w:r>
    </w:p>
    <w:p w14:paraId="3E848F93" w14:textId="3CAE5DEB" w:rsidR="005C49F1" w:rsidRPr="00984C63" w:rsidRDefault="00F658C6" w:rsidP="00AC10F2">
      <w:pPr>
        <w:pStyle w:val="BodyText"/>
        <w:numPr>
          <w:ilvl w:val="0"/>
          <w:numId w:val="7"/>
        </w:numPr>
        <w:spacing w:before="120" w:after="120" w:line="252" w:lineRule="auto"/>
        <w:ind w:left="714" w:right="-45" w:hanging="357"/>
        <w:contextualSpacing/>
        <w:rPr>
          <w:rFonts w:ascii="Aptos" w:hAnsi="Aptos" w:cstheme="minorHAnsi"/>
          <w:color w:val="000000" w:themeColor="text1"/>
          <w:sz w:val="24"/>
          <w:szCs w:val="24"/>
          <w:lang w:val="en-GB"/>
        </w:rPr>
      </w:pPr>
      <w:r w:rsidRPr="00984C63">
        <w:rPr>
          <w:rFonts w:ascii="Aptos" w:hAnsi="Aptos" w:cstheme="minorHAnsi"/>
          <w:color w:val="000000" w:themeColor="text1"/>
          <w:sz w:val="24"/>
          <w:szCs w:val="24"/>
          <w:lang w:val="en-GB"/>
        </w:rPr>
        <w:t>U</w:t>
      </w:r>
      <w:r w:rsidR="000721B1" w:rsidRPr="00984C63">
        <w:rPr>
          <w:rFonts w:ascii="Aptos" w:hAnsi="Aptos" w:cstheme="minorHAnsi"/>
          <w:color w:val="000000" w:themeColor="text1"/>
          <w:sz w:val="24"/>
          <w:szCs w:val="24"/>
          <w:lang w:val="en-GB"/>
        </w:rPr>
        <w:t>ndertake</w:t>
      </w:r>
      <w:r w:rsidR="005C49F1" w:rsidRPr="00984C63">
        <w:rPr>
          <w:rFonts w:ascii="Aptos" w:hAnsi="Aptos" w:cstheme="minorHAnsi"/>
          <w:color w:val="000000" w:themeColor="text1"/>
          <w:sz w:val="24"/>
          <w:szCs w:val="24"/>
          <w:lang w:val="en-GB"/>
        </w:rPr>
        <w:t xml:space="preserve"> BEF-approved:</w:t>
      </w:r>
    </w:p>
    <w:p w14:paraId="7E84D1B1" w14:textId="77777777" w:rsidR="005C49F1" w:rsidRPr="00984C63" w:rsidRDefault="005C49F1" w:rsidP="001B75C7">
      <w:pPr>
        <w:pStyle w:val="BodyText"/>
        <w:numPr>
          <w:ilvl w:val="0"/>
          <w:numId w:val="7"/>
        </w:numPr>
        <w:spacing w:before="120" w:after="120" w:line="252" w:lineRule="auto"/>
        <w:ind w:right="-45" w:firstLine="0"/>
        <w:contextualSpacing/>
        <w:rPr>
          <w:rFonts w:ascii="Aptos" w:hAnsi="Aptos" w:cstheme="minorHAnsi"/>
          <w:color w:val="000000" w:themeColor="text1"/>
          <w:sz w:val="24"/>
          <w:szCs w:val="24"/>
          <w:lang w:val="en-GB"/>
        </w:rPr>
      </w:pPr>
      <w:r w:rsidRPr="00984C63">
        <w:rPr>
          <w:rFonts w:ascii="Aptos" w:hAnsi="Aptos" w:cstheme="minorHAnsi"/>
          <w:color w:val="000000" w:themeColor="text1"/>
          <w:sz w:val="24"/>
          <w:szCs w:val="24"/>
          <w:lang w:val="en-GB"/>
        </w:rPr>
        <w:t>Face-to-face s</w:t>
      </w:r>
      <w:r w:rsidR="000721B1" w:rsidRPr="00984C63">
        <w:rPr>
          <w:rFonts w:ascii="Aptos" w:hAnsi="Aptos" w:cstheme="minorHAnsi"/>
          <w:color w:val="000000" w:themeColor="text1"/>
          <w:sz w:val="24"/>
          <w:szCs w:val="24"/>
          <w:lang w:val="en-GB"/>
        </w:rPr>
        <w:t>afeguarding training (or</w:t>
      </w:r>
      <w:r w:rsidR="00A27F81" w:rsidRPr="00984C63">
        <w:rPr>
          <w:rFonts w:ascii="Aptos" w:hAnsi="Aptos" w:cstheme="minorHAnsi"/>
          <w:color w:val="000000" w:themeColor="text1"/>
          <w:sz w:val="24"/>
          <w:szCs w:val="24"/>
          <w:lang w:val="en-GB"/>
        </w:rPr>
        <w:t xml:space="preserve"> a</w:t>
      </w:r>
      <w:r w:rsidR="000721B1" w:rsidRPr="00984C63">
        <w:rPr>
          <w:rFonts w:ascii="Aptos" w:hAnsi="Aptos" w:cstheme="minorHAnsi"/>
          <w:color w:val="000000" w:themeColor="text1"/>
          <w:sz w:val="24"/>
          <w:szCs w:val="24"/>
          <w:lang w:val="en-GB"/>
        </w:rPr>
        <w:t xml:space="preserve"> recognised equivalent) </w:t>
      </w:r>
      <w:r w:rsidR="00A27F81" w:rsidRPr="00984C63">
        <w:rPr>
          <w:rFonts w:ascii="Aptos" w:hAnsi="Aptos" w:cstheme="minorHAnsi"/>
          <w:color w:val="000000" w:themeColor="text1"/>
          <w:sz w:val="24"/>
          <w:szCs w:val="24"/>
          <w:lang w:val="en-GB"/>
        </w:rPr>
        <w:t>course within the last 3 years.  This will be undertaken as part of their induction unless they can evidence that they have undertaken the course with another BEF member body in the last three years.</w:t>
      </w:r>
    </w:p>
    <w:p w14:paraId="486D6498" w14:textId="57D8E669" w:rsidR="00034E52" w:rsidRPr="00984C63" w:rsidRDefault="005C49F1" w:rsidP="001B75C7">
      <w:pPr>
        <w:pStyle w:val="BodyText"/>
        <w:numPr>
          <w:ilvl w:val="0"/>
          <w:numId w:val="7"/>
        </w:numPr>
        <w:spacing w:before="120" w:after="120" w:line="252" w:lineRule="auto"/>
        <w:ind w:right="-45" w:firstLine="0"/>
        <w:contextualSpacing/>
        <w:rPr>
          <w:rFonts w:ascii="Aptos" w:hAnsi="Aptos" w:cstheme="minorHAnsi"/>
          <w:color w:val="000000" w:themeColor="text1"/>
          <w:sz w:val="24"/>
          <w:szCs w:val="24"/>
          <w:lang w:val="en-GB"/>
        </w:rPr>
      </w:pPr>
      <w:r w:rsidRPr="00984C63">
        <w:rPr>
          <w:rFonts w:ascii="Aptos" w:hAnsi="Aptos" w:cstheme="minorHAnsi"/>
          <w:color w:val="000000" w:themeColor="text1"/>
          <w:sz w:val="24"/>
          <w:szCs w:val="24"/>
          <w:lang w:val="en-GB"/>
        </w:rPr>
        <w:t>Online r</w:t>
      </w:r>
      <w:r w:rsidR="000721B1" w:rsidRPr="00984C63">
        <w:rPr>
          <w:rFonts w:ascii="Aptos" w:hAnsi="Aptos" w:cstheme="minorHAnsi"/>
          <w:color w:val="000000" w:themeColor="text1"/>
          <w:sz w:val="24"/>
          <w:szCs w:val="24"/>
          <w:lang w:val="en-GB"/>
        </w:rPr>
        <w:t xml:space="preserve">efresher training </w:t>
      </w:r>
      <w:r w:rsidRPr="00984C63">
        <w:rPr>
          <w:rFonts w:ascii="Aptos" w:hAnsi="Aptos" w:cstheme="minorHAnsi"/>
          <w:color w:val="000000" w:themeColor="text1"/>
          <w:sz w:val="24"/>
          <w:szCs w:val="24"/>
          <w:lang w:val="en-GB"/>
        </w:rPr>
        <w:t>every three years</w:t>
      </w:r>
      <w:r w:rsidR="000721B1" w:rsidRPr="00984C63">
        <w:rPr>
          <w:rFonts w:ascii="Aptos" w:hAnsi="Aptos" w:cstheme="minorHAnsi"/>
          <w:color w:val="000000" w:themeColor="text1"/>
          <w:sz w:val="24"/>
          <w:szCs w:val="24"/>
          <w:lang w:val="en-GB"/>
        </w:rPr>
        <w:t xml:space="preserve"> or a further face</w:t>
      </w:r>
      <w:r w:rsidR="00DE4491" w:rsidRPr="00984C63">
        <w:rPr>
          <w:rFonts w:ascii="Aptos" w:hAnsi="Aptos" w:cstheme="minorHAnsi"/>
          <w:color w:val="000000" w:themeColor="text1"/>
          <w:sz w:val="24"/>
          <w:szCs w:val="24"/>
          <w:lang w:val="en-GB"/>
        </w:rPr>
        <w:t>-</w:t>
      </w:r>
      <w:r w:rsidR="000721B1" w:rsidRPr="00984C63">
        <w:rPr>
          <w:rFonts w:ascii="Aptos" w:hAnsi="Aptos" w:cstheme="minorHAnsi"/>
          <w:color w:val="000000" w:themeColor="text1"/>
          <w:sz w:val="24"/>
          <w:szCs w:val="24"/>
          <w:lang w:val="en-GB"/>
        </w:rPr>
        <w:t>to</w:t>
      </w:r>
      <w:r w:rsidR="00DE4491" w:rsidRPr="00984C63">
        <w:rPr>
          <w:rFonts w:ascii="Aptos" w:hAnsi="Aptos" w:cstheme="minorHAnsi"/>
          <w:color w:val="000000" w:themeColor="text1"/>
          <w:sz w:val="24"/>
          <w:szCs w:val="24"/>
          <w:lang w:val="en-GB"/>
        </w:rPr>
        <w:t>-</w:t>
      </w:r>
      <w:r w:rsidR="000721B1" w:rsidRPr="00984C63">
        <w:rPr>
          <w:rFonts w:ascii="Aptos" w:hAnsi="Aptos" w:cstheme="minorHAnsi"/>
          <w:color w:val="000000" w:themeColor="text1"/>
          <w:sz w:val="24"/>
          <w:szCs w:val="24"/>
          <w:lang w:val="en-GB"/>
        </w:rPr>
        <w:t xml:space="preserve">face course. </w:t>
      </w:r>
    </w:p>
    <w:p w14:paraId="73AC16D8" w14:textId="72C6BDE6" w:rsidR="00D35E49" w:rsidRPr="00984C63" w:rsidRDefault="00AC10F2" w:rsidP="004D075D">
      <w:pPr>
        <w:pStyle w:val="BodyText"/>
        <w:numPr>
          <w:ilvl w:val="0"/>
          <w:numId w:val="8"/>
        </w:numPr>
        <w:spacing w:before="120" w:after="120" w:line="252" w:lineRule="auto"/>
        <w:ind w:right="-45"/>
        <w:contextualSpacing/>
        <w:rPr>
          <w:rFonts w:ascii="Aptos" w:hAnsi="Aptos" w:cstheme="minorHAnsi"/>
          <w:color w:val="000000" w:themeColor="text1"/>
          <w:sz w:val="24"/>
          <w:szCs w:val="24"/>
          <w:lang w:val="en-GB"/>
        </w:rPr>
      </w:pPr>
      <w:r w:rsidRPr="00984C63">
        <w:rPr>
          <w:rFonts w:ascii="Aptos" w:hAnsi="Aptos" w:cstheme="minorHAnsi"/>
          <w:color w:val="000000" w:themeColor="text1"/>
          <w:sz w:val="24"/>
          <w:szCs w:val="24"/>
          <w:lang w:val="en-GB"/>
        </w:rPr>
        <w:t xml:space="preserve">Where they coach ridden activity, undertake </w:t>
      </w:r>
      <w:r w:rsidR="00E27A20" w:rsidRPr="00984C63">
        <w:rPr>
          <w:rFonts w:ascii="Aptos" w:hAnsi="Aptos" w:cstheme="minorHAnsi"/>
          <w:color w:val="000000" w:themeColor="text1"/>
          <w:sz w:val="24"/>
          <w:szCs w:val="24"/>
          <w:lang w:val="en-GB"/>
        </w:rPr>
        <w:t>appropriate first aid</w:t>
      </w:r>
      <w:r w:rsidRPr="00984C63">
        <w:rPr>
          <w:rFonts w:ascii="Aptos" w:hAnsi="Aptos" w:cstheme="minorHAnsi"/>
          <w:color w:val="000000" w:themeColor="text1"/>
          <w:sz w:val="24"/>
          <w:szCs w:val="24"/>
          <w:lang w:val="en-GB"/>
        </w:rPr>
        <w:t xml:space="preserve"> training from a recognised provider, with refresher training being undertaken every three years.</w:t>
      </w:r>
    </w:p>
    <w:p w14:paraId="3B412C82" w14:textId="1D7DF98A" w:rsidR="00B155E6" w:rsidRPr="00984C63" w:rsidRDefault="004D42D1" w:rsidP="005A42B3">
      <w:pPr>
        <w:pStyle w:val="Heading2"/>
        <w:spacing w:before="120" w:after="120" w:line="252" w:lineRule="auto"/>
        <w:ind w:left="0"/>
        <w:rPr>
          <w:rFonts w:ascii="Aptos" w:hAnsi="Aptos" w:cstheme="minorHAnsi"/>
          <w:color w:val="000000" w:themeColor="text1"/>
          <w:sz w:val="24"/>
          <w:szCs w:val="24"/>
          <w:lang w:val="en-GB"/>
        </w:rPr>
      </w:pPr>
      <w:r w:rsidRPr="00984C63">
        <w:rPr>
          <w:rFonts w:ascii="Aptos" w:hAnsi="Aptos" w:cstheme="minorHAnsi"/>
          <w:color w:val="000000" w:themeColor="text1"/>
          <w:sz w:val="24"/>
          <w:szCs w:val="24"/>
          <w:lang w:val="en-GB"/>
        </w:rPr>
        <w:t>All staff and volunteers will receive safeguarding induction training. This</w:t>
      </w:r>
      <w:r w:rsidR="00215E95" w:rsidRPr="00984C63">
        <w:rPr>
          <w:rFonts w:ascii="Aptos" w:hAnsi="Aptos" w:cstheme="minorHAnsi"/>
          <w:color w:val="000000" w:themeColor="text1"/>
          <w:sz w:val="24"/>
          <w:szCs w:val="24"/>
          <w:lang w:val="en-GB"/>
        </w:rPr>
        <w:t xml:space="preserve"> will</w:t>
      </w:r>
      <w:r w:rsidRPr="00984C63">
        <w:rPr>
          <w:rFonts w:ascii="Aptos" w:hAnsi="Aptos" w:cstheme="minorHAnsi"/>
          <w:color w:val="000000" w:themeColor="text1"/>
          <w:sz w:val="24"/>
          <w:szCs w:val="24"/>
          <w:lang w:val="en-GB"/>
        </w:rPr>
        <w:t xml:space="preserve"> include</w:t>
      </w:r>
      <w:r w:rsidR="00215E95" w:rsidRPr="00984C63">
        <w:rPr>
          <w:rFonts w:ascii="Aptos" w:hAnsi="Aptos" w:cstheme="minorHAnsi"/>
          <w:color w:val="000000" w:themeColor="text1"/>
          <w:sz w:val="24"/>
          <w:szCs w:val="24"/>
          <w:lang w:val="en-GB"/>
        </w:rPr>
        <w:t xml:space="preserve"> an i</w:t>
      </w:r>
      <w:r w:rsidRPr="00984C63">
        <w:rPr>
          <w:rFonts w:ascii="Aptos" w:hAnsi="Aptos" w:cstheme="minorHAnsi"/>
          <w:color w:val="000000" w:themeColor="text1"/>
          <w:sz w:val="24"/>
          <w:szCs w:val="24"/>
          <w:lang w:val="en-GB"/>
        </w:rPr>
        <w:t>ntroduction to the Centre’s safeguarding policy and reporting procedures</w:t>
      </w:r>
      <w:r w:rsidR="00215E95" w:rsidRPr="00984C63">
        <w:rPr>
          <w:rFonts w:ascii="Aptos" w:hAnsi="Aptos" w:cstheme="minorHAnsi"/>
          <w:color w:val="000000" w:themeColor="text1"/>
          <w:sz w:val="24"/>
          <w:szCs w:val="24"/>
          <w:lang w:val="en-GB"/>
        </w:rPr>
        <w:t>, a</w:t>
      </w:r>
      <w:r w:rsidR="005A42B3" w:rsidRPr="00984C63">
        <w:rPr>
          <w:rFonts w:ascii="Aptos" w:hAnsi="Aptos" w:cstheme="minorHAnsi"/>
          <w:color w:val="000000" w:themeColor="text1"/>
          <w:sz w:val="24"/>
          <w:szCs w:val="24"/>
          <w:lang w:val="en-GB"/>
        </w:rPr>
        <w:t>nd a</w:t>
      </w:r>
      <w:r w:rsidRPr="00984C63">
        <w:rPr>
          <w:rFonts w:ascii="Aptos" w:hAnsi="Aptos" w:cstheme="minorHAnsi"/>
          <w:color w:val="000000" w:themeColor="text1"/>
          <w:sz w:val="24"/>
          <w:szCs w:val="24"/>
          <w:lang w:val="en-GB"/>
        </w:rPr>
        <w:t>wareness of whistleblowing procedures and how to raise concerns safely</w:t>
      </w:r>
      <w:r w:rsidR="005A42B3" w:rsidRPr="00984C63">
        <w:rPr>
          <w:rFonts w:ascii="Aptos" w:hAnsi="Aptos" w:cstheme="minorHAnsi"/>
          <w:color w:val="000000" w:themeColor="text1"/>
          <w:sz w:val="24"/>
          <w:szCs w:val="24"/>
          <w:lang w:val="en-GB"/>
        </w:rPr>
        <w:t>.</w:t>
      </w:r>
    </w:p>
    <w:p w14:paraId="059289CB" w14:textId="77777777" w:rsidR="00211B87" w:rsidRPr="00984C63" w:rsidRDefault="00211B87" w:rsidP="00AC10F2">
      <w:pPr>
        <w:pStyle w:val="BodyText"/>
        <w:spacing w:before="120" w:after="120" w:line="252" w:lineRule="auto"/>
        <w:ind w:left="0" w:right="-45"/>
        <w:rPr>
          <w:rFonts w:ascii="Aptos" w:hAnsi="Aptos" w:cstheme="minorHAnsi"/>
          <w:b/>
          <w:color w:val="000000" w:themeColor="text1"/>
          <w:w w:val="95"/>
          <w:sz w:val="24"/>
          <w:szCs w:val="24"/>
          <w:lang w:val="en-GB"/>
        </w:rPr>
      </w:pPr>
      <w:r w:rsidRPr="00984C63">
        <w:rPr>
          <w:rFonts w:ascii="Aptos" w:hAnsi="Aptos" w:cstheme="minorHAnsi"/>
          <w:b/>
          <w:color w:val="000000" w:themeColor="text1"/>
          <w:w w:val="95"/>
          <w:sz w:val="24"/>
          <w:szCs w:val="24"/>
          <w:lang w:val="en-GB"/>
        </w:rPr>
        <w:t>Digital Safeguarding and Online Conduct</w:t>
      </w:r>
    </w:p>
    <w:p w14:paraId="718DECC4" w14:textId="5510EE4B" w:rsidR="00821321" w:rsidRPr="00984C63" w:rsidRDefault="004D075D" w:rsidP="00AC10F2">
      <w:pPr>
        <w:pStyle w:val="BodyText"/>
        <w:spacing w:before="120" w:after="120" w:line="252" w:lineRule="auto"/>
        <w:ind w:left="0" w:right="-45"/>
        <w:rPr>
          <w:rFonts w:ascii="Aptos" w:hAnsi="Aptos" w:cstheme="minorHAnsi"/>
          <w:color w:val="000000" w:themeColor="text1"/>
          <w:sz w:val="24"/>
          <w:szCs w:val="24"/>
          <w:lang w:val="en-GB"/>
        </w:rPr>
      </w:pPr>
      <w:r w:rsidRPr="00984C63">
        <w:rPr>
          <w:rFonts w:ascii="Aptos" w:hAnsi="Aptos" w:cstheme="minorHAnsi"/>
          <w:color w:val="000000" w:themeColor="text1"/>
          <w:sz w:val="24"/>
          <w:szCs w:val="24"/>
          <w:lang w:val="en-GB"/>
        </w:rPr>
        <w:t>We</w:t>
      </w:r>
      <w:r w:rsidR="00821321" w:rsidRPr="00984C63">
        <w:rPr>
          <w:rFonts w:ascii="Aptos" w:hAnsi="Aptos" w:cstheme="minorHAnsi"/>
          <w:color w:val="000000" w:themeColor="text1"/>
          <w:sz w:val="24"/>
          <w:szCs w:val="24"/>
          <w:lang w:val="en-GB"/>
        </w:rPr>
        <w:t xml:space="preserve"> will wish to share photographs and films of our activities can help us celebrate the successes and achievements of our children, young people and adults at risk.  We recognise, however, that children, young people and adults at risk, together with their parents and carers, have a right to decide whether their images are taken and how these may be used.</w:t>
      </w:r>
    </w:p>
    <w:p w14:paraId="6CC117A8" w14:textId="77777777" w:rsidR="00821321" w:rsidRPr="00984C63" w:rsidRDefault="00821321" w:rsidP="00AC10F2">
      <w:pPr>
        <w:pStyle w:val="BodyText"/>
        <w:spacing w:before="120" w:after="120" w:line="252" w:lineRule="auto"/>
        <w:ind w:left="0" w:right="-45"/>
        <w:rPr>
          <w:rFonts w:ascii="Aptos" w:hAnsi="Aptos" w:cstheme="minorHAnsi"/>
          <w:color w:val="000000" w:themeColor="text1"/>
          <w:sz w:val="24"/>
          <w:szCs w:val="24"/>
          <w:lang w:val="en-GB"/>
        </w:rPr>
      </w:pPr>
      <w:r w:rsidRPr="00984C63">
        <w:rPr>
          <w:rFonts w:ascii="Aptos" w:hAnsi="Aptos" w:cstheme="minorHAnsi"/>
          <w:color w:val="000000" w:themeColor="text1"/>
          <w:sz w:val="24"/>
          <w:szCs w:val="24"/>
          <w:lang w:val="en-GB"/>
        </w:rPr>
        <w:t>We will seek to keep children, young people and adults at risk safe by:</w:t>
      </w:r>
    </w:p>
    <w:p w14:paraId="46B57CFF" w14:textId="77777777" w:rsidR="00821321" w:rsidRPr="00984C63" w:rsidRDefault="00821321" w:rsidP="00AC10F2">
      <w:pPr>
        <w:pStyle w:val="BodyText"/>
        <w:numPr>
          <w:ilvl w:val="0"/>
          <w:numId w:val="7"/>
        </w:numPr>
        <w:spacing w:before="120" w:after="120" w:line="252" w:lineRule="auto"/>
        <w:ind w:left="714" w:right="-45" w:hanging="357"/>
        <w:contextualSpacing/>
        <w:rPr>
          <w:rFonts w:ascii="Aptos" w:hAnsi="Aptos" w:cstheme="minorHAnsi"/>
          <w:color w:val="000000" w:themeColor="text1"/>
          <w:sz w:val="24"/>
          <w:szCs w:val="24"/>
          <w:lang w:val="en-GB"/>
        </w:rPr>
      </w:pPr>
      <w:r w:rsidRPr="00984C63">
        <w:rPr>
          <w:rFonts w:ascii="Aptos" w:hAnsi="Aptos" w:cstheme="minorHAnsi"/>
          <w:color w:val="000000" w:themeColor="text1"/>
          <w:sz w:val="24"/>
          <w:szCs w:val="24"/>
          <w:lang w:val="en-GB"/>
        </w:rPr>
        <w:t>Always asking for written consent before taking and using an image</w:t>
      </w:r>
    </w:p>
    <w:p w14:paraId="3B890AF1" w14:textId="77777777" w:rsidR="00821321" w:rsidRPr="00984C63" w:rsidRDefault="00821321" w:rsidP="00AC10F2">
      <w:pPr>
        <w:pStyle w:val="BodyText"/>
        <w:numPr>
          <w:ilvl w:val="0"/>
          <w:numId w:val="7"/>
        </w:numPr>
        <w:spacing w:before="120" w:after="120" w:line="252" w:lineRule="auto"/>
        <w:ind w:left="714" w:right="-45" w:hanging="357"/>
        <w:contextualSpacing/>
        <w:rPr>
          <w:rFonts w:ascii="Aptos" w:hAnsi="Aptos" w:cstheme="minorHAnsi"/>
          <w:color w:val="000000" w:themeColor="text1"/>
          <w:sz w:val="24"/>
          <w:szCs w:val="24"/>
          <w:lang w:val="en-GB"/>
        </w:rPr>
      </w:pPr>
      <w:r w:rsidRPr="00984C63">
        <w:rPr>
          <w:rFonts w:ascii="Aptos" w:hAnsi="Aptos" w:cstheme="minorHAnsi"/>
          <w:color w:val="000000" w:themeColor="text1"/>
          <w:sz w:val="24"/>
          <w:szCs w:val="24"/>
          <w:lang w:val="en-GB"/>
        </w:rPr>
        <w:lastRenderedPageBreak/>
        <w:t>Always explaining what images will be used for, how they will be stored and what are the potential risks</w:t>
      </w:r>
    </w:p>
    <w:p w14:paraId="1375A442" w14:textId="1C0C6430" w:rsidR="00821321" w:rsidRPr="00984C63" w:rsidRDefault="00821321" w:rsidP="00AC10F2">
      <w:pPr>
        <w:pStyle w:val="BodyText"/>
        <w:numPr>
          <w:ilvl w:val="0"/>
          <w:numId w:val="7"/>
        </w:numPr>
        <w:spacing w:before="120" w:after="120" w:line="252" w:lineRule="auto"/>
        <w:ind w:left="714" w:right="-45" w:hanging="357"/>
        <w:contextualSpacing/>
        <w:rPr>
          <w:rFonts w:ascii="Aptos" w:hAnsi="Aptos" w:cstheme="minorHAnsi"/>
          <w:color w:val="000000" w:themeColor="text1"/>
          <w:sz w:val="24"/>
          <w:szCs w:val="24"/>
          <w:lang w:val="en-GB"/>
        </w:rPr>
      </w:pPr>
      <w:r w:rsidRPr="00984C63">
        <w:rPr>
          <w:rFonts w:ascii="Aptos" w:hAnsi="Aptos" w:cstheme="minorHAnsi"/>
          <w:color w:val="000000" w:themeColor="text1"/>
          <w:sz w:val="24"/>
          <w:szCs w:val="24"/>
          <w:lang w:val="en-GB"/>
        </w:rPr>
        <w:t xml:space="preserve">Making it clear that if an image </w:t>
      </w:r>
      <w:r w:rsidR="00A2404A" w:rsidRPr="00984C63">
        <w:rPr>
          <w:rFonts w:ascii="Aptos" w:hAnsi="Aptos" w:cstheme="minorHAnsi"/>
          <w:color w:val="000000" w:themeColor="text1"/>
          <w:sz w:val="24"/>
          <w:szCs w:val="24"/>
          <w:lang w:val="en-GB"/>
        </w:rPr>
        <w:t>has already been</w:t>
      </w:r>
      <w:r w:rsidRPr="00984C63">
        <w:rPr>
          <w:rFonts w:ascii="Aptos" w:hAnsi="Aptos" w:cstheme="minorHAnsi"/>
          <w:color w:val="000000" w:themeColor="text1"/>
          <w:sz w:val="24"/>
          <w:szCs w:val="24"/>
          <w:lang w:val="en-GB"/>
        </w:rPr>
        <w:t xml:space="preserve"> shared with consent, it may not be possible to delete images that have already been shared or published</w:t>
      </w:r>
    </w:p>
    <w:p w14:paraId="232B3040" w14:textId="77777777" w:rsidR="00821321" w:rsidRPr="00984C63" w:rsidRDefault="006551B2" w:rsidP="00AC10F2">
      <w:pPr>
        <w:pStyle w:val="BodyText"/>
        <w:numPr>
          <w:ilvl w:val="0"/>
          <w:numId w:val="7"/>
        </w:numPr>
        <w:spacing w:before="120" w:after="120" w:line="252" w:lineRule="auto"/>
        <w:ind w:left="714" w:right="-45" w:hanging="357"/>
        <w:contextualSpacing/>
        <w:rPr>
          <w:rFonts w:ascii="Aptos" w:hAnsi="Aptos" w:cstheme="minorHAnsi"/>
          <w:color w:val="000000" w:themeColor="text1"/>
          <w:sz w:val="24"/>
          <w:szCs w:val="24"/>
          <w:lang w:val="en-GB"/>
        </w:rPr>
      </w:pPr>
      <w:r w:rsidRPr="00984C63">
        <w:rPr>
          <w:rFonts w:ascii="Aptos" w:hAnsi="Aptos" w:cstheme="minorHAnsi"/>
          <w:color w:val="000000" w:themeColor="text1"/>
          <w:sz w:val="24"/>
          <w:szCs w:val="24"/>
          <w:lang w:val="en-GB"/>
        </w:rPr>
        <w:t>N</w:t>
      </w:r>
      <w:r w:rsidR="00821321" w:rsidRPr="00984C63">
        <w:rPr>
          <w:rFonts w:ascii="Aptos" w:hAnsi="Aptos" w:cstheme="minorHAnsi"/>
          <w:color w:val="000000" w:themeColor="text1"/>
          <w:sz w:val="24"/>
          <w:szCs w:val="24"/>
          <w:lang w:val="en-GB"/>
        </w:rPr>
        <w:t>ever publishing personal</w:t>
      </w:r>
      <w:r w:rsidRPr="00984C63">
        <w:rPr>
          <w:rFonts w:ascii="Aptos" w:hAnsi="Aptos" w:cstheme="minorHAnsi"/>
          <w:color w:val="000000" w:themeColor="text1"/>
          <w:sz w:val="24"/>
          <w:szCs w:val="24"/>
          <w:lang w:val="en-GB"/>
        </w:rPr>
        <w:t xml:space="preserve"> information about individuals</w:t>
      </w:r>
      <w:r w:rsidR="00821321" w:rsidRPr="00984C63">
        <w:rPr>
          <w:rFonts w:ascii="Aptos" w:hAnsi="Aptos" w:cstheme="minorHAnsi"/>
          <w:color w:val="000000" w:themeColor="text1"/>
          <w:sz w:val="24"/>
          <w:szCs w:val="24"/>
          <w:lang w:val="en-GB"/>
        </w:rPr>
        <w:t xml:space="preserve"> and disguising any identifying</w:t>
      </w:r>
      <w:r w:rsidRPr="00984C63">
        <w:rPr>
          <w:rFonts w:ascii="Aptos" w:hAnsi="Aptos" w:cstheme="minorHAnsi"/>
          <w:color w:val="000000" w:themeColor="text1"/>
          <w:sz w:val="24"/>
          <w:szCs w:val="24"/>
          <w:lang w:val="en-GB"/>
        </w:rPr>
        <w:t xml:space="preserve"> </w:t>
      </w:r>
      <w:r w:rsidR="00821321" w:rsidRPr="00984C63">
        <w:rPr>
          <w:rFonts w:ascii="Aptos" w:hAnsi="Aptos" w:cstheme="minorHAnsi"/>
          <w:color w:val="000000" w:themeColor="text1"/>
          <w:sz w:val="24"/>
          <w:szCs w:val="24"/>
          <w:lang w:val="en-GB"/>
        </w:rPr>
        <w:t xml:space="preserve">information </w:t>
      </w:r>
      <w:r w:rsidRPr="00984C63">
        <w:rPr>
          <w:rFonts w:ascii="Aptos" w:hAnsi="Aptos" w:cstheme="minorHAnsi"/>
          <w:color w:val="000000" w:themeColor="text1"/>
          <w:sz w:val="24"/>
          <w:szCs w:val="24"/>
          <w:lang w:val="en-GB"/>
        </w:rPr>
        <w:t xml:space="preserve">   </w:t>
      </w:r>
    </w:p>
    <w:p w14:paraId="736AB88C" w14:textId="72F11F55" w:rsidR="00211B87" w:rsidRPr="00984C63" w:rsidRDefault="00211B87" w:rsidP="00211B87">
      <w:pPr>
        <w:pStyle w:val="BodyText"/>
        <w:numPr>
          <w:ilvl w:val="0"/>
          <w:numId w:val="7"/>
        </w:numPr>
        <w:spacing w:before="120" w:after="120" w:line="252" w:lineRule="auto"/>
        <w:ind w:left="714" w:right="-45" w:hanging="357"/>
        <w:contextualSpacing/>
        <w:rPr>
          <w:rFonts w:ascii="Aptos" w:hAnsi="Aptos" w:cstheme="minorHAnsi"/>
          <w:color w:val="000000" w:themeColor="text1"/>
          <w:sz w:val="24"/>
          <w:szCs w:val="24"/>
          <w:lang w:val="en-GB"/>
        </w:rPr>
      </w:pPr>
      <w:r w:rsidRPr="00984C63">
        <w:rPr>
          <w:rFonts w:ascii="Aptos" w:hAnsi="Aptos" w:cstheme="minorHAnsi"/>
          <w:color w:val="000000" w:themeColor="text1"/>
          <w:sz w:val="24"/>
          <w:szCs w:val="24"/>
          <w:lang w:val="en-GB"/>
        </w:rPr>
        <w:t>Never posting content that could compromise the safety, dignity, or privacy of participants</w:t>
      </w:r>
    </w:p>
    <w:p w14:paraId="4AE6CA89" w14:textId="77777777" w:rsidR="00821321" w:rsidRPr="00984C63" w:rsidRDefault="006551B2" w:rsidP="00AC10F2">
      <w:pPr>
        <w:pStyle w:val="BodyText"/>
        <w:numPr>
          <w:ilvl w:val="0"/>
          <w:numId w:val="7"/>
        </w:numPr>
        <w:spacing w:before="120" w:after="120" w:line="252" w:lineRule="auto"/>
        <w:ind w:left="714" w:right="-45" w:hanging="357"/>
        <w:contextualSpacing/>
        <w:rPr>
          <w:rFonts w:ascii="Aptos" w:hAnsi="Aptos" w:cstheme="minorHAnsi"/>
          <w:color w:val="000000" w:themeColor="text1"/>
          <w:sz w:val="24"/>
          <w:szCs w:val="24"/>
          <w:lang w:val="en-GB"/>
        </w:rPr>
      </w:pPr>
      <w:r w:rsidRPr="00984C63">
        <w:rPr>
          <w:rFonts w:ascii="Aptos" w:hAnsi="Aptos" w:cstheme="minorHAnsi"/>
          <w:color w:val="000000" w:themeColor="text1"/>
          <w:sz w:val="24"/>
          <w:szCs w:val="24"/>
          <w:lang w:val="en-GB"/>
        </w:rPr>
        <w:t xml:space="preserve">Being clear about how </w:t>
      </w:r>
      <w:r w:rsidR="00821321" w:rsidRPr="00984C63">
        <w:rPr>
          <w:rFonts w:ascii="Aptos" w:hAnsi="Aptos" w:cstheme="minorHAnsi"/>
          <w:color w:val="000000" w:themeColor="text1"/>
          <w:sz w:val="24"/>
          <w:szCs w:val="24"/>
          <w:lang w:val="en-GB"/>
        </w:rPr>
        <w:t>images of children will be</w:t>
      </w:r>
      <w:r w:rsidRPr="00984C63">
        <w:rPr>
          <w:rFonts w:ascii="Aptos" w:hAnsi="Aptos" w:cstheme="minorHAnsi"/>
          <w:color w:val="000000" w:themeColor="text1"/>
          <w:sz w:val="24"/>
          <w:szCs w:val="24"/>
          <w:lang w:val="en-GB"/>
        </w:rPr>
        <w:t xml:space="preserve"> </w:t>
      </w:r>
      <w:r w:rsidR="00821321" w:rsidRPr="00984C63">
        <w:rPr>
          <w:rFonts w:ascii="Aptos" w:hAnsi="Aptos" w:cstheme="minorHAnsi"/>
          <w:color w:val="000000" w:themeColor="text1"/>
          <w:sz w:val="24"/>
          <w:szCs w:val="24"/>
          <w:lang w:val="en-GB"/>
        </w:rPr>
        <w:t>securely sto</w:t>
      </w:r>
      <w:r w:rsidRPr="00984C63">
        <w:rPr>
          <w:rFonts w:ascii="Aptos" w:hAnsi="Aptos" w:cstheme="minorHAnsi"/>
          <w:color w:val="000000" w:themeColor="text1"/>
          <w:sz w:val="24"/>
          <w:szCs w:val="24"/>
          <w:lang w:val="en-GB"/>
        </w:rPr>
        <w:t>red and for how long</w:t>
      </w:r>
    </w:p>
    <w:p w14:paraId="0200D905" w14:textId="28BE7CAA" w:rsidR="00FA3873" w:rsidRPr="00984C63" w:rsidRDefault="006551B2" w:rsidP="00211B87">
      <w:pPr>
        <w:pStyle w:val="BodyText"/>
        <w:numPr>
          <w:ilvl w:val="0"/>
          <w:numId w:val="7"/>
        </w:numPr>
        <w:spacing w:before="120" w:after="120" w:line="252" w:lineRule="auto"/>
        <w:ind w:right="-43"/>
        <w:rPr>
          <w:rFonts w:ascii="Aptos" w:hAnsi="Aptos" w:cstheme="minorHAnsi"/>
          <w:color w:val="000000" w:themeColor="text1"/>
          <w:sz w:val="24"/>
          <w:szCs w:val="24"/>
          <w:lang w:val="en-GB"/>
        </w:rPr>
      </w:pPr>
      <w:r w:rsidRPr="00984C63">
        <w:rPr>
          <w:rFonts w:ascii="Aptos" w:hAnsi="Aptos" w:cstheme="minorHAnsi"/>
          <w:color w:val="000000" w:themeColor="text1"/>
          <w:sz w:val="24"/>
          <w:szCs w:val="24"/>
          <w:lang w:val="en-GB"/>
        </w:rPr>
        <w:t>U</w:t>
      </w:r>
      <w:r w:rsidR="00821321" w:rsidRPr="00984C63">
        <w:rPr>
          <w:rFonts w:ascii="Aptos" w:hAnsi="Aptos" w:cstheme="minorHAnsi"/>
          <w:color w:val="000000" w:themeColor="text1"/>
          <w:sz w:val="24"/>
          <w:szCs w:val="24"/>
          <w:lang w:val="en-GB"/>
        </w:rPr>
        <w:t xml:space="preserve">sing images that positively reflect </w:t>
      </w:r>
      <w:r w:rsidRPr="00984C63">
        <w:rPr>
          <w:rFonts w:ascii="Aptos" w:hAnsi="Aptos" w:cstheme="minorHAnsi"/>
          <w:color w:val="000000" w:themeColor="text1"/>
          <w:sz w:val="24"/>
          <w:szCs w:val="24"/>
          <w:lang w:val="en-GB"/>
        </w:rPr>
        <w:t>an individual</w:t>
      </w:r>
      <w:r w:rsidR="00821321" w:rsidRPr="00984C63">
        <w:rPr>
          <w:rFonts w:ascii="Aptos" w:hAnsi="Aptos" w:cstheme="minorHAnsi"/>
          <w:color w:val="000000" w:themeColor="text1"/>
          <w:sz w:val="24"/>
          <w:szCs w:val="24"/>
          <w:lang w:val="en-GB"/>
        </w:rPr>
        <w:t xml:space="preserve">’s involvement in </w:t>
      </w:r>
      <w:r w:rsidRPr="00984C63">
        <w:rPr>
          <w:rFonts w:ascii="Aptos" w:hAnsi="Aptos" w:cstheme="minorHAnsi"/>
          <w:color w:val="000000" w:themeColor="text1"/>
          <w:sz w:val="24"/>
          <w:szCs w:val="24"/>
          <w:lang w:val="en-GB"/>
        </w:rPr>
        <w:t>an activity</w:t>
      </w:r>
    </w:p>
    <w:p w14:paraId="429FC5B1" w14:textId="7DA88432" w:rsidR="00A2404A" w:rsidRPr="00984C63" w:rsidRDefault="00211B87" w:rsidP="007A001D">
      <w:pPr>
        <w:pStyle w:val="BodyText"/>
        <w:spacing w:before="120" w:after="120" w:line="252" w:lineRule="auto"/>
        <w:ind w:left="0" w:right="-45"/>
        <w:rPr>
          <w:rFonts w:ascii="Aptos" w:hAnsi="Aptos" w:cstheme="minorHAnsi"/>
          <w:color w:val="000000" w:themeColor="text1"/>
          <w:sz w:val="24"/>
          <w:szCs w:val="24"/>
          <w:lang w:val="en-GB"/>
        </w:rPr>
      </w:pPr>
      <w:r w:rsidRPr="00984C63">
        <w:rPr>
          <w:rFonts w:ascii="Aptos" w:hAnsi="Aptos" w:cstheme="minorHAnsi"/>
          <w:color w:val="000000" w:themeColor="text1"/>
          <w:sz w:val="24"/>
          <w:szCs w:val="24"/>
          <w:lang w:val="en-GB"/>
        </w:rPr>
        <w:t>We do not allo</w:t>
      </w:r>
      <w:r w:rsidR="007A001D" w:rsidRPr="00984C63">
        <w:rPr>
          <w:rFonts w:ascii="Aptos" w:hAnsi="Aptos" w:cstheme="minorHAnsi"/>
          <w:color w:val="000000" w:themeColor="text1"/>
          <w:sz w:val="24"/>
          <w:szCs w:val="24"/>
          <w:lang w:val="en-GB"/>
        </w:rPr>
        <w:t>w staff or volunteers to d</w:t>
      </w:r>
      <w:r w:rsidR="00FA3873" w:rsidRPr="00984C63">
        <w:rPr>
          <w:rFonts w:ascii="Aptos" w:hAnsi="Aptos" w:cstheme="minorHAnsi"/>
          <w:color w:val="000000" w:themeColor="text1"/>
          <w:sz w:val="24"/>
          <w:szCs w:val="24"/>
          <w:lang w:val="en-GB"/>
        </w:rPr>
        <w:t>irect messag</w:t>
      </w:r>
      <w:r w:rsidR="007A001D" w:rsidRPr="00984C63">
        <w:rPr>
          <w:rFonts w:ascii="Aptos" w:hAnsi="Aptos" w:cstheme="minorHAnsi"/>
          <w:color w:val="000000" w:themeColor="text1"/>
          <w:sz w:val="24"/>
          <w:szCs w:val="24"/>
          <w:lang w:val="en-GB"/>
        </w:rPr>
        <w:t>e</w:t>
      </w:r>
      <w:r w:rsidR="00FA3873" w:rsidRPr="00984C63">
        <w:rPr>
          <w:rFonts w:ascii="Aptos" w:hAnsi="Aptos" w:cstheme="minorHAnsi"/>
          <w:color w:val="000000" w:themeColor="text1"/>
          <w:sz w:val="24"/>
          <w:szCs w:val="24"/>
          <w:lang w:val="en-GB"/>
        </w:rPr>
        <w:t xml:space="preserve"> children or vulnerable adults via personal accounts</w:t>
      </w:r>
      <w:r w:rsidR="00A2404A" w:rsidRPr="00984C63">
        <w:rPr>
          <w:rFonts w:ascii="Aptos" w:hAnsi="Aptos" w:cstheme="minorHAnsi"/>
          <w:color w:val="000000" w:themeColor="text1"/>
          <w:sz w:val="24"/>
          <w:szCs w:val="24"/>
          <w:lang w:val="en-GB"/>
        </w:rPr>
        <w:t>.</w:t>
      </w:r>
    </w:p>
    <w:p w14:paraId="06EC626F" w14:textId="4C131AB0" w:rsidR="00FA3873" w:rsidRPr="00984C63" w:rsidRDefault="007A001D" w:rsidP="007A001D">
      <w:pPr>
        <w:pStyle w:val="BodyText"/>
        <w:spacing w:before="120" w:after="120" w:line="252" w:lineRule="auto"/>
        <w:ind w:left="0" w:right="-45"/>
        <w:rPr>
          <w:rFonts w:ascii="Aptos" w:hAnsi="Aptos" w:cstheme="minorHAnsi"/>
          <w:color w:val="000000" w:themeColor="text1"/>
          <w:sz w:val="24"/>
          <w:szCs w:val="24"/>
          <w:lang w:val="en-GB"/>
        </w:rPr>
      </w:pPr>
      <w:r w:rsidRPr="00984C63">
        <w:rPr>
          <w:rFonts w:ascii="Aptos" w:hAnsi="Aptos" w:cstheme="minorHAnsi"/>
          <w:color w:val="000000" w:themeColor="text1"/>
          <w:sz w:val="24"/>
          <w:szCs w:val="24"/>
          <w:lang w:val="en-GB"/>
        </w:rPr>
        <w:t xml:space="preserve">We will ensure that </w:t>
      </w:r>
      <w:r w:rsidR="00FA3873" w:rsidRPr="00984C63">
        <w:rPr>
          <w:rFonts w:ascii="Aptos" w:hAnsi="Aptos" w:cstheme="minorHAnsi"/>
          <w:color w:val="000000" w:themeColor="text1"/>
          <w:sz w:val="24"/>
          <w:szCs w:val="24"/>
          <w:lang w:val="en-GB"/>
        </w:rPr>
        <w:t>digital platforms used by the Centre</w:t>
      </w:r>
      <w:r w:rsidRPr="00984C63">
        <w:rPr>
          <w:rFonts w:ascii="Aptos" w:hAnsi="Aptos" w:cstheme="minorHAnsi"/>
          <w:color w:val="000000" w:themeColor="text1"/>
          <w:sz w:val="24"/>
          <w:szCs w:val="24"/>
          <w:lang w:val="en-GB"/>
        </w:rPr>
        <w:t xml:space="preserve"> </w:t>
      </w:r>
      <w:r w:rsidR="00FA3873" w:rsidRPr="00984C63">
        <w:rPr>
          <w:rFonts w:ascii="Aptos" w:hAnsi="Aptos" w:cstheme="minorHAnsi"/>
          <w:color w:val="000000" w:themeColor="text1"/>
          <w:sz w:val="24"/>
          <w:szCs w:val="24"/>
          <w:lang w:val="en-GB"/>
        </w:rPr>
        <w:t xml:space="preserve">have appropriate privacy settings and moderation controls. </w:t>
      </w:r>
    </w:p>
    <w:p w14:paraId="53A7C1D8" w14:textId="77777777" w:rsidR="00A27F81" w:rsidRPr="00984C63" w:rsidRDefault="001026FE" w:rsidP="00AC10F2">
      <w:pPr>
        <w:pStyle w:val="Heading2"/>
        <w:spacing w:before="120" w:after="120" w:line="252" w:lineRule="auto"/>
        <w:ind w:left="0"/>
        <w:rPr>
          <w:rFonts w:ascii="Aptos" w:hAnsi="Aptos" w:cstheme="minorHAnsi"/>
          <w:b/>
          <w:color w:val="000000" w:themeColor="text1"/>
          <w:w w:val="95"/>
          <w:sz w:val="24"/>
          <w:szCs w:val="24"/>
          <w:lang w:val="en-GB"/>
        </w:rPr>
      </w:pPr>
      <w:r w:rsidRPr="00984C63">
        <w:rPr>
          <w:rFonts w:ascii="Aptos" w:hAnsi="Aptos" w:cstheme="minorHAnsi"/>
          <w:b/>
          <w:color w:val="000000" w:themeColor="text1"/>
          <w:w w:val="95"/>
          <w:sz w:val="24"/>
          <w:szCs w:val="24"/>
          <w:lang w:val="en-GB"/>
        </w:rPr>
        <w:t>Commitment to Communicate</w:t>
      </w:r>
    </w:p>
    <w:p w14:paraId="65C44C04" w14:textId="390E89FE" w:rsidR="00A27F81" w:rsidRPr="00984C63" w:rsidRDefault="004D075D" w:rsidP="00AC10F2">
      <w:pPr>
        <w:pStyle w:val="BodyText"/>
        <w:spacing w:before="120" w:after="120" w:line="252" w:lineRule="auto"/>
        <w:ind w:left="0" w:right="-45"/>
        <w:rPr>
          <w:rFonts w:ascii="Aptos" w:hAnsi="Aptos" w:cstheme="minorHAnsi"/>
          <w:color w:val="000000" w:themeColor="text1"/>
          <w:sz w:val="24"/>
          <w:szCs w:val="24"/>
          <w:lang w:val="en-GB"/>
        </w:rPr>
      </w:pPr>
      <w:r w:rsidRPr="00984C63">
        <w:rPr>
          <w:rFonts w:ascii="Aptos" w:hAnsi="Aptos" w:cstheme="minorHAnsi"/>
          <w:color w:val="000000" w:themeColor="text1"/>
          <w:sz w:val="24"/>
          <w:szCs w:val="24"/>
          <w:lang w:val="en-GB"/>
        </w:rPr>
        <w:t>We</w:t>
      </w:r>
      <w:r w:rsidR="00A27F81" w:rsidRPr="00984C63">
        <w:rPr>
          <w:rFonts w:ascii="Aptos" w:hAnsi="Aptos" w:cstheme="minorHAnsi"/>
          <w:color w:val="000000" w:themeColor="text1"/>
          <w:sz w:val="24"/>
          <w:szCs w:val="24"/>
          <w:lang w:val="en-GB"/>
        </w:rPr>
        <w:t xml:space="preserve"> will make available its Safeguarding Policy and Procedures to staff</w:t>
      </w:r>
      <w:r w:rsidR="00AC10F2" w:rsidRPr="00984C63">
        <w:rPr>
          <w:rFonts w:ascii="Aptos" w:hAnsi="Aptos" w:cstheme="minorHAnsi"/>
          <w:color w:val="000000" w:themeColor="text1"/>
          <w:sz w:val="24"/>
          <w:szCs w:val="24"/>
          <w:lang w:val="en-GB"/>
        </w:rPr>
        <w:t xml:space="preserve"> in </w:t>
      </w:r>
      <w:r w:rsidR="00D35E49" w:rsidRPr="00984C63">
        <w:rPr>
          <w:rFonts w:ascii="Aptos" w:hAnsi="Aptos" w:cstheme="minorHAnsi"/>
          <w:color w:val="000000" w:themeColor="text1"/>
          <w:sz w:val="24"/>
          <w:szCs w:val="24"/>
          <w:lang w:val="en-GB"/>
        </w:rPr>
        <w:t xml:space="preserve">a </w:t>
      </w:r>
      <w:r w:rsidR="00AC10F2" w:rsidRPr="00984C63">
        <w:rPr>
          <w:rFonts w:ascii="Aptos" w:hAnsi="Aptos" w:cstheme="minorHAnsi"/>
          <w:color w:val="000000" w:themeColor="text1"/>
          <w:sz w:val="24"/>
          <w:szCs w:val="24"/>
          <w:lang w:val="en-GB"/>
        </w:rPr>
        <w:t>position of trust</w:t>
      </w:r>
      <w:r w:rsidR="00DF4D4C" w:rsidRPr="00984C63">
        <w:rPr>
          <w:rFonts w:ascii="Aptos" w:hAnsi="Aptos" w:cstheme="minorHAnsi"/>
          <w:color w:val="000000" w:themeColor="text1"/>
          <w:sz w:val="24"/>
          <w:szCs w:val="24"/>
          <w:lang w:val="en-GB"/>
        </w:rPr>
        <w:t>, parents,</w:t>
      </w:r>
      <w:r w:rsidR="00A27F81" w:rsidRPr="00984C63">
        <w:rPr>
          <w:rFonts w:ascii="Aptos" w:hAnsi="Aptos" w:cstheme="minorHAnsi"/>
          <w:color w:val="000000" w:themeColor="text1"/>
          <w:sz w:val="24"/>
          <w:szCs w:val="24"/>
          <w:lang w:val="en-GB"/>
        </w:rPr>
        <w:t xml:space="preserve"> and carers and to publishing these on our website.</w:t>
      </w:r>
    </w:p>
    <w:p w14:paraId="36A51969" w14:textId="7BB66251" w:rsidR="00A27F81" w:rsidRPr="00984C63" w:rsidRDefault="004D075D" w:rsidP="00AC10F2">
      <w:pPr>
        <w:pStyle w:val="BodyText"/>
        <w:spacing w:before="120" w:after="120" w:line="252" w:lineRule="auto"/>
        <w:ind w:left="0" w:right="-45"/>
        <w:rPr>
          <w:rFonts w:ascii="Aptos" w:hAnsi="Aptos" w:cstheme="minorHAnsi"/>
          <w:color w:val="000000" w:themeColor="text1"/>
          <w:sz w:val="24"/>
          <w:szCs w:val="24"/>
          <w:lang w:val="en-GB"/>
        </w:rPr>
      </w:pPr>
      <w:r w:rsidRPr="00984C63">
        <w:rPr>
          <w:rFonts w:ascii="Aptos" w:hAnsi="Aptos" w:cstheme="minorHAnsi"/>
          <w:color w:val="000000" w:themeColor="text1"/>
          <w:sz w:val="24"/>
          <w:szCs w:val="24"/>
          <w:lang w:val="en-GB"/>
        </w:rPr>
        <w:t>We</w:t>
      </w:r>
      <w:r w:rsidR="00A27F81" w:rsidRPr="00984C63">
        <w:rPr>
          <w:rFonts w:ascii="Aptos" w:hAnsi="Aptos" w:cstheme="minorHAnsi"/>
          <w:color w:val="000000" w:themeColor="text1"/>
          <w:sz w:val="24"/>
          <w:szCs w:val="24"/>
          <w:lang w:val="en-GB"/>
        </w:rPr>
        <w:t xml:space="preserve"> will publish the name and number of the Human</w:t>
      </w:r>
      <w:r w:rsidR="00A27F81" w:rsidRPr="00984C63">
        <w:rPr>
          <w:rFonts w:ascii="Aptos" w:hAnsi="Aptos" w:cstheme="minorHAnsi"/>
          <w:color w:val="000000" w:themeColor="text1"/>
          <w:w w:val="95"/>
          <w:sz w:val="24"/>
          <w:szCs w:val="24"/>
          <w:lang w:val="en-GB"/>
        </w:rPr>
        <w:t xml:space="preserve"> </w:t>
      </w:r>
      <w:r w:rsidR="00A27F81" w:rsidRPr="00984C63">
        <w:rPr>
          <w:rFonts w:ascii="Aptos" w:hAnsi="Aptos" w:cstheme="minorHAnsi"/>
          <w:color w:val="000000" w:themeColor="text1"/>
          <w:sz w:val="24"/>
          <w:szCs w:val="24"/>
          <w:lang w:val="en-GB"/>
        </w:rPr>
        <w:t>Welfare Officer within our Emergency Contacts which are displayed on Notice Boards.</w:t>
      </w:r>
    </w:p>
    <w:p w14:paraId="76CC9075" w14:textId="77777777" w:rsidR="00034E52" w:rsidRPr="00984C63" w:rsidRDefault="00041EC8" w:rsidP="00AC10F2">
      <w:pPr>
        <w:pStyle w:val="BodyText"/>
        <w:spacing w:before="120" w:after="120" w:line="252" w:lineRule="auto"/>
        <w:ind w:left="0" w:right="-45"/>
        <w:rPr>
          <w:rFonts w:ascii="Aptos" w:hAnsi="Aptos" w:cstheme="minorHAnsi"/>
          <w:color w:val="000000" w:themeColor="text1"/>
          <w:sz w:val="24"/>
          <w:szCs w:val="24"/>
          <w:lang w:val="en-GB"/>
        </w:rPr>
      </w:pPr>
      <w:r w:rsidRPr="00984C63">
        <w:rPr>
          <w:rFonts w:ascii="Aptos" w:hAnsi="Aptos" w:cstheme="minorHAnsi"/>
          <w:color w:val="000000" w:themeColor="text1"/>
          <w:sz w:val="24"/>
          <w:szCs w:val="24"/>
          <w:lang w:val="en-GB"/>
        </w:rPr>
        <w:t>Local Authorities publish details on how to report a safeguarding concern on their websites.</w:t>
      </w:r>
    </w:p>
    <w:sectPr w:rsidR="00034E52" w:rsidRPr="00984C63" w:rsidSect="006369D6">
      <w:headerReference w:type="even" r:id="rId7"/>
      <w:headerReference w:type="default" r:id="rId8"/>
      <w:footerReference w:type="even" r:id="rId9"/>
      <w:footerReference w:type="default" r:id="rId10"/>
      <w:headerReference w:type="first" r:id="rId11"/>
      <w:footerReference w:type="first" r:id="rId12"/>
      <w:pgSz w:w="11907" w:h="16840"/>
      <w:pgMar w:top="1276" w:right="1440" w:bottom="1135" w:left="1440" w:header="160" w:footer="30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986B84" w14:textId="77777777" w:rsidR="00F90FB3" w:rsidRDefault="00F90FB3">
      <w:r>
        <w:separator/>
      </w:r>
    </w:p>
  </w:endnote>
  <w:endnote w:type="continuationSeparator" w:id="0">
    <w:p w14:paraId="04DDEC26" w14:textId="77777777" w:rsidR="00F90FB3" w:rsidRDefault="00F90F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406D4" w14:textId="77777777" w:rsidR="0016744F" w:rsidRDefault="001674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1712924"/>
      <w:docPartObj>
        <w:docPartGallery w:val="Page Numbers (Bottom of Page)"/>
        <w:docPartUnique/>
      </w:docPartObj>
    </w:sdtPr>
    <w:sdtEndPr>
      <w:rPr>
        <w:noProof/>
      </w:rPr>
    </w:sdtEndPr>
    <w:sdtContent>
      <w:p w14:paraId="5AB74BA4" w14:textId="4D58BDD4" w:rsidR="00E426B7" w:rsidRDefault="003E272A">
        <w:pPr>
          <w:pStyle w:val="Footer"/>
          <w:jc w:val="center"/>
        </w:pPr>
        <w:r>
          <w:rPr>
            <w:noProof/>
          </w:rPr>
          <mc:AlternateContent>
            <mc:Choice Requires="wps">
              <w:drawing>
                <wp:anchor distT="0" distB="0" distL="114300" distR="114300" simplePos="0" relativeHeight="251659264" behindDoc="0" locked="0" layoutInCell="1" allowOverlap="1" wp14:anchorId="60775916" wp14:editId="2F915A3A">
                  <wp:simplePos x="0" y="0"/>
                  <wp:positionH relativeFrom="column">
                    <wp:posOffset>5036820</wp:posOffset>
                  </wp:positionH>
                  <wp:positionV relativeFrom="paragraph">
                    <wp:posOffset>100965</wp:posOffset>
                  </wp:positionV>
                  <wp:extent cx="815340" cy="289560"/>
                  <wp:effectExtent l="0" t="0" r="3810" b="0"/>
                  <wp:wrapNone/>
                  <wp:docPr id="563553120" name="Text Box 3"/>
                  <wp:cNvGraphicFramePr/>
                  <a:graphic xmlns:a="http://schemas.openxmlformats.org/drawingml/2006/main">
                    <a:graphicData uri="http://schemas.microsoft.com/office/word/2010/wordprocessingShape">
                      <wps:wsp>
                        <wps:cNvSpPr txBox="1"/>
                        <wps:spPr>
                          <a:xfrm>
                            <a:off x="0" y="0"/>
                            <a:ext cx="815340" cy="289560"/>
                          </a:xfrm>
                          <a:prstGeom prst="rect">
                            <a:avLst/>
                          </a:prstGeom>
                          <a:solidFill>
                            <a:schemeClr val="lt1"/>
                          </a:solidFill>
                          <a:ln w="6350">
                            <a:noFill/>
                          </a:ln>
                        </wps:spPr>
                        <wps:txbx>
                          <w:txbxContent>
                            <w:p w14:paraId="540756A8" w14:textId="132CFFED" w:rsidR="003E272A" w:rsidRDefault="00D819F4" w:rsidP="003E272A">
                              <w:pPr>
                                <w:jc w:val="right"/>
                              </w:pPr>
                              <w:r>
                                <w:t>Jun 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0775916" id="_x0000_t202" coordsize="21600,21600" o:spt="202" path="m,l,21600r21600,l21600,xe">
                  <v:stroke joinstyle="miter"/>
                  <v:path gradientshapeok="t" o:connecttype="rect"/>
                </v:shapetype>
                <v:shape id="Text Box 3" o:spid="_x0000_s1026" type="#_x0000_t202" style="position:absolute;left:0;text-align:left;margin-left:396.6pt;margin-top:7.95pt;width:64.2pt;height:22.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" fillcolor="white [3201]" stroked="f" strokeweight=".5pt">
                  <v:textbox>
                    <w:txbxContent>
                      <w:p w14:paraId="540756A8" w14:textId="132CFFED" w:rsidR="003E272A" w:rsidRDefault="00D819F4" w:rsidP="003E272A">
                        <w:pPr>
                          <w:jc w:val="right"/>
                        </w:pPr>
                        <w:r>
                          <w:t>Jun 26</w:t>
                        </w:r>
                      </w:p>
                    </w:txbxContent>
                  </v:textbox>
                </v:shape>
              </w:pict>
            </mc:Fallback>
          </mc:AlternateContent>
        </w:r>
      </w:p>
      <w:p w14:paraId="37E06392" w14:textId="2B827F85" w:rsidR="003E272A" w:rsidRDefault="00E426B7" w:rsidP="003E272A">
        <w:pPr>
          <w:pStyle w:val="Footer"/>
          <w:jc w:val="center"/>
          <w:rPr>
            <w:noProof/>
          </w:rPr>
        </w:pPr>
        <w:r>
          <w:fldChar w:fldCharType="begin"/>
        </w:r>
        <w:r>
          <w:instrText xml:space="preserve"> PAGE   \* MERGEFORMAT </w:instrText>
        </w:r>
        <w:r>
          <w:fldChar w:fldCharType="separate"/>
        </w:r>
        <w:r w:rsidR="00C54924">
          <w:rPr>
            <w:noProof/>
          </w:rPr>
          <w:t>3</w:t>
        </w:r>
        <w:r>
          <w:rPr>
            <w:noProof/>
          </w:rPr>
          <w:fldChar w:fldCharType="end"/>
        </w:r>
        <w:r w:rsidR="003E272A" w:rsidRPr="003E272A">
          <w:rPr>
            <w:noProof/>
          </w:rPr>
          <w:t xml:space="preserve"> </w:t>
        </w:r>
      </w:p>
      <w:p w14:paraId="1FC91A30" w14:textId="3658A358" w:rsidR="003E272A" w:rsidRDefault="00F90FB3" w:rsidP="003E272A">
        <w:pPr>
          <w:pStyle w:val="Footer"/>
          <w:jc w:val="center"/>
          <w:rPr>
            <w:noProof/>
          </w:rPr>
        </w:pPr>
      </w:p>
    </w:sdtContent>
  </w:sdt>
  <w:p w14:paraId="5BD60343" w14:textId="77777777" w:rsidR="003E272A" w:rsidRDefault="003E272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3508F" w14:textId="77777777" w:rsidR="0016744F" w:rsidRDefault="001674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656DE3" w14:textId="77777777" w:rsidR="00F90FB3" w:rsidRDefault="00F90FB3">
      <w:r>
        <w:separator/>
      </w:r>
    </w:p>
  </w:footnote>
  <w:footnote w:type="continuationSeparator" w:id="0">
    <w:p w14:paraId="1FEB9B13" w14:textId="77777777" w:rsidR="00F90FB3" w:rsidRDefault="00F90F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0C595" w14:textId="77777777" w:rsidR="0016744F" w:rsidRDefault="001674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F9A40" w14:textId="77777777" w:rsidR="00E426B7" w:rsidRDefault="00E426B7">
    <w:pPr>
      <w:spacing w:line="200" w:lineRule="exact"/>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36A2B" w14:textId="77777777" w:rsidR="0016744F" w:rsidRDefault="001674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0D2B"/>
    <w:multiLevelType w:val="hybridMultilevel"/>
    <w:tmpl w:val="C4543E90"/>
    <w:lvl w:ilvl="0" w:tplc="08090001">
      <w:start w:val="1"/>
      <w:numFmt w:val="bullet"/>
      <w:lvlText w:val=""/>
      <w:lvlJc w:val="left"/>
      <w:pPr>
        <w:ind w:left="773" w:hanging="360"/>
      </w:pPr>
      <w:rPr>
        <w:rFonts w:ascii="Symbol" w:hAnsi="Symbol" w:hint="default"/>
      </w:rPr>
    </w:lvl>
    <w:lvl w:ilvl="1" w:tplc="08090003" w:tentative="1">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hint="default"/>
      </w:rPr>
    </w:lvl>
  </w:abstractNum>
  <w:abstractNum w:abstractNumId="1" w15:restartNumberingAfterBreak="0">
    <w:nsid w:val="2A1A6047"/>
    <w:multiLevelType w:val="hybridMultilevel"/>
    <w:tmpl w:val="870A01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4D30ABC"/>
    <w:multiLevelType w:val="hybridMultilevel"/>
    <w:tmpl w:val="0F580B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9B744F7"/>
    <w:multiLevelType w:val="hybridMultilevel"/>
    <w:tmpl w:val="165E8D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0D011B1"/>
    <w:multiLevelType w:val="hybridMultilevel"/>
    <w:tmpl w:val="CD9A4448"/>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5" w15:restartNumberingAfterBreak="0">
    <w:nsid w:val="513F31D2"/>
    <w:multiLevelType w:val="hybridMultilevel"/>
    <w:tmpl w:val="558E7D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18D5C3F"/>
    <w:multiLevelType w:val="hybridMultilevel"/>
    <w:tmpl w:val="4BA46B4E"/>
    <w:lvl w:ilvl="0" w:tplc="FD4CED72">
      <w:start w:val="1"/>
      <w:numFmt w:val="bullet"/>
      <w:lvlText w:val=""/>
      <w:lvlJc w:val="left"/>
      <w:pPr>
        <w:ind w:hanging="154"/>
      </w:pPr>
      <w:rPr>
        <w:rFonts w:ascii="Symbol" w:eastAsia="Symbol" w:hAnsi="Symbol" w:hint="default"/>
        <w:sz w:val="22"/>
        <w:szCs w:val="22"/>
      </w:rPr>
    </w:lvl>
    <w:lvl w:ilvl="1" w:tplc="AEF20788">
      <w:start w:val="1"/>
      <w:numFmt w:val="bullet"/>
      <w:lvlText w:val=""/>
      <w:lvlJc w:val="left"/>
      <w:pPr>
        <w:ind w:hanging="361"/>
      </w:pPr>
      <w:rPr>
        <w:rFonts w:ascii="Symbol" w:eastAsia="Symbol" w:hAnsi="Symbol" w:hint="default"/>
        <w:sz w:val="22"/>
        <w:szCs w:val="22"/>
      </w:rPr>
    </w:lvl>
    <w:lvl w:ilvl="2" w:tplc="3C5C262E">
      <w:start w:val="1"/>
      <w:numFmt w:val="bullet"/>
      <w:lvlText w:val="•"/>
      <w:lvlJc w:val="left"/>
      <w:rPr>
        <w:rFonts w:hint="default"/>
      </w:rPr>
    </w:lvl>
    <w:lvl w:ilvl="3" w:tplc="1924DC5C">
      <w:start w:val="1"/>
      <w:numFmt w:val="bullet"/>
      <w:lvlText w:val="•"/>
      <w:lvlJc w:val="left"/>
      <w:rPr>
        <w:rFonts w:hint="default"/>
      </w:rPr>
    </w:lvl>
    <w:lvl w:ilvl="4" w:tplc="70C4ADC8">
      <w:start w:val="1"/>
      <w:numFmt w:val="bullet"/>
      <w:lvlText w:val="•"/>
      <w:lvlJc w:val="left"/>
      <w:rPr>
        <w:rFonts w:hint="default"/>
      </w:rPr>
    </w:lvl>
    <w:lvl w:ilvl="5" w:tplc="6A86FF14">
      <w:start w:val="1"/>
      <w:numFmt w:val="bullet"/>
      <w:lvlText w:val="•"/>
      <w:lvlJc w:val="left"/>
      <w:rPr>
        <w:rFonts w:hint="default"/>
      </w:rPr>
    </w:lvl>
    <w:lvl w:ilvl="6" w:tplc="2ABA820A">
      <w:start w:val="1"/>
      <w:numFmt w:val="bullet"/>
      <w:lvlText w:val="•"/>
      <w:lvlJc w:val="left"/>
      <w:rPr>
        <w:rFonts w:hint="default"/>
      </w:rPr>
    </w:lvl>
    <w:lvl w:ilvl="7" w:tplc="1D280BC2">
      <w:start w:val="1"/>
      <w:numFmt w:val="bullet"/>
      <w:lvlText w:val="•"/>
      <w:lvlJc w:val="left"/>
      <w:rPr>
        <w:rFonts w:hint="default"/>
      </w:rPr>
    </w:lvl>
    <w:lvl w:ilvl="8" w:tplc="97A2AD02">
      <w:start w:val="1"/>
      <w:numFmt w:val="bullet"/>
      <w:lvlText w:val="•"/>
      <w:lvlJc w:val="left"/>
      <w:rPr>
        <w:rFonts w:hint="default"/>
      </w:rPr>
    </w:lvl>
  </w:abstractNum>
  <w:abstractNum w:abstractNumId="7" w15:restartNumberingAfterBreak="0">
    <w:nsid w:val="5FCB41B5"/>
    <w:multiLevelType w:val="hybridMultilevel"/>
    <w:tmpl w:val="21C60EE0"/>
    <w:lvl w:ilvl="0" w:tplc="25BE45DC">
      <w:start w:val="1"/>
      <w:numFmt w:val="bullet"/>
      <w:lvlText w:val=""/>
      <w:lvlJc w:val="left"/>
      <w:pPr>
        <w:ind w:hanging="154"/>
      </w:pPr>
      <w:rPr>
        <w:rFonts w:ascii="Symbol" w:eastAsia="Symbol" w:hAnsi="Symbol" w:hint="default"/>
        <w:sz w:val="22"/>
        <w:szCs w:val="22"/>
      </w:rPr>
    </w:lvl>
    <w:lvl w:ilvl="1" w:tplc="60307274">
      <w:start w:val="1"/>
      <w:numFmt w:val="bullet"/>
      <w:lvlText w:val="•"/>
      <w:lvlJc w:val="left"/>
      <w:rPr>
        <w:rFonts w:hint="default"/>
      </w:rPr>
    </w:lvl>
    <w:lvl w:ilvl="2" w:tplc="35D21A60">
      <w:start w:val="1"/>
      <w:numFmt w:val="bullet"/>
      <w:lvlText w:val="•"/>
      <w:lvlJc w:val="left"/>
      <w:rPr>
        <w:rFonts w:hint="default"/>
      </w:rPr>
    </w:lvl>
    <w:lvl w:ilvl="3" w:tplc="1E24A7F4">
      <w:start w:val="1"/>
      <w:numFmt w:val="bullet"/>
      <w:lvlText w:val="•"/>
      <w:lvlJc w:val="left"/>
      <w:rPr>
        <w:rFonts w:hint="default"/>
      </w:rPr>
    </w:lvl>
    <w:lvl w:ilvl="4" w:tplc="D190F80A">
      <w:start w:val="1"/>
      <w:numFmt w:val="bullet"/>
      <w:lvlText w:val="•"/>
      <w:lvlJc w:val="left"/>
      <w:rPr>
        <w:rFonts w:hint="default"/>
      </w:rPr>
    </w:lvl>
    <w:lvl w:ilvl="5" w:tplc="63704740">
      <w:start w:val="1"/>
      <w:numFmt w:val="bullet"/>
      <w:lvlText w:val="•"/>
      <w:lvlJc w:val="left"/>
      <w:rPr>
        <w:rFonts w:hint="default"/>
      </w:rPr>
    </w:lvl>
    <w:lvl w:ilvl="6" w:tplc="EF44BC8E">
      <w:start w:val="1"/>
      <w:numFmt w:val="bullet"/>
      <w:lvlText w:val="•"/>
      <w:lvlJc w:val="left"/>
      <w:rPr>
        <w:rFonts w:hint="default"/>
      </w:rPr>
    </w:lvl>
    <w:lvl w:ilvl="7" w:tplc="44549B34">
      <w:start w:val="1"/>
      <w:numFmt w:val="bullet"/>
      <w:lvlText w:val="•"/>
      <w:lvlJc w:val="left"/>
      <w:rPr>
        <w:rFonts w:hint="default"/>
      </w:rPr>
    </w:lvl>
    <w:lvl w:ilvl="8" w:tplc="C9FC5948">
      <w:start w:val="1"/>
      <w:numFmt w:val="bullet"/>
      <w:lvlText w:val="•"/>
      <w:lvlJc w:val="left"/>
      <w:rPr>
        <w:rFonts w:hint="default"/>
      </w:rPr>
    </w:lvl>
  </w:abstractNum>
  <w:abstractNum w:abstractNumId="8" w15:restartNumberingAfterBreak="0">
    <w:nsid w:val="7EBB1F14"/>
    <w:multiLevelType w:val="hybridMultilevel"/>
    <w:tmpl w:val="EBDC1A00"/>
    <w:lvl w:ilvl="0" w:tplc="08090001">
      <w:start w:val="1"/>
      <w:numFmt w:val="bullet"/>
      <w:lvlText w:val=""/>
      <w:lvlJc w:val="left"/>
      <w:pPr>
        <w:ind w:left="768" w:hanging="360"/>
      </w:pPr>
      <w:rPr>
        <w:rFonts w:ascii="Symbol" w:hAnsi="Symbol" w:hint="default"/>
      </w:rPr>
    </w:lvl>
    <w:lvl w:ilvl="1" w:tplc="08090003">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16cid:durableId="555699570">
    <w:abstractNumId w:val="6"/>
  </w:num>
  <w:num w:numId="2" w16cid:durableId="646012752">
    <w:abstractNumId w:val="7"/>
  </w:num>
  <w:num w:numId="3" w16cid:durableId="1862469485">
    <w:abstractNumId w:val="3"/>
  </w:num>
  <w:num w:numId="4" w16cid:durableId="334192118">
    <w:abstractNumId w:val="5"/>
  </w:num>
  <w:num w:numId="5" w16cid:durableId="2044596965">
    <w:abstractNumId w:val="4"/>
  </w:num>
  <w:num w:numId="6" w16cid:durableId="1182088783">
    <w:abstractNumId w:val="1"/>
  </w:num>
  <w:num w:numId="7" w16cid:durableId="1205485665">
    <w:abstractNumId w:val="2"/>
  </w:num>
  <w:num w:numId="8" w16cid:durableId="1418865595">
    <w:abstractNumId w:val="8"/>
  </w:num>
  <w:num w:numId="9" w16cid:durableId="17403230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E52"/>
    <w:rsid w:val="000300D2"/>
    <w:rsid w:val="00034E52"/>
    <w:rsid w:val="00041EC8"/>
    <w:rsid w:val="00070633"/>
    <w:rsid w:val="000721B1"/>
    <w:rsid w:val="00075BB3"/>
    <w:rsid w:val="0009085E"/>
    <w:rsid w:val="0009742A"/>
    <w:rsid w:val="000B606C"/>
    <w:rsid w:val="000E5AAD"/>
    <w:rsid w:val="000F7B58"/>
    <w:rsid w:val="001015FE"/>
    <w:rsid w:val="001026FE"/>
    <w:rsid w:val="00132B8A"/>
    <w:rsid w:val="00154C8C"/>
    <w:rsid w:val="0016744F"/>
    <w:rsid w:val="001B43DE"/>
    <w:rsid w:val="001B75C7"/>
    <w:rsid w:val="00211B87"/>
    <w:rsid w:val="00214B08"/>
    <w:rsid w:val="00215E95"/>
    <w:rsid w:val="00226219"/>
    <w:rsid w:val="00231BE2"/>
    <w:rsid w:val="0023437B"/>
    <w:rsid w:val="00234C66"/>
    <w:rsid w:val="0024112E"/>
    <w:rsid w:val="0024307E"/>
    <w:rsid w:val="00245E11"/>
    <w:rsid w:val="00251842"/>
    <w:rsid w:val="00252F70"/>
    <w:rsid w:val="00277486"/>
    <w:rsid w:val="00281E02"/>
    <w:rsid w:val="002B3906"/>
    <w:rsid w:val="002D2581"/>
    <w:rsid w:val="002E4D72"/>
    <w:rsid w:val="002E7A81"/>
    <w:rsid w:val="002F1FC9"/>
    <w:rsid w:val="0032110B"/>
    <w:rsid w:val="00340A0E"/>
    <w:rsid w:val="003523DF"/>
    <w:rsid w:val="00370E6C"/>
    <w:rsid w:val="00380611"/>
    <w:rsid w:val="00390AC8"/>
    <w:rsid w:val="003939D6"/>
    <w:rsid w:val="0039714A"/>
    <w:rsid w:val="003A2EBA"/>
    <w:rsid w:val="003B10F3"/>
    <w:rsid w:val="003C4EFD"/>
    <w:rsid w:val="003E272A"/>
    <w:rsid w:val="003F122D"/>
    <w:rsid w:val="003F70BB"/>
    <w:rsid w:val="00404AAB"/>
    <w:rsid w:val="00447282"/>
    <w:rsid w:val="00460214"/>
    <w:rsid w:val="004A0CA2"/>
    <w:rsid w:val="004B400B"/>
    <w:rsid w:val="004C480C"/>
    <w:rsid w:val="004D075D"/>
    <w:rsid w:val="004D42D1"/>
    <w:rsid w:val="004E34C6"/>
    <w:rsid w:val="004F520B"/>
    <w:rsid w:val="005055AC"/>
    <w:rsid w:val="005062F2"/>
    <w:rsid w:val="005367C8"/>
    <w:rsid w:val="005547B3"/>
    <w:rsid w:val="00555CAB"/>
    <w:rsid w:val="005845F7"/>
    <w:rsid w:val="005A42B3"/>
    <w:rsid w:val="005C365F"/>
    <w:rsid w:val="005C49F1"/>
    <w:rsid w:val="005D1D92"/>
    <w:rsid w:val="00602ED7"/>
    <w:rsid w:val="0063050E"/>
    <w:rsid w:val="006369D6"/>
    <w:rsid w:val="006551B2"/>
    <w:rsid w:val="00687378"/>
    <w:rsid w:val="00687BFD"/>
    <w:rsid w:val="00697341"/>
    <w:rsid w:val="006B65C5"/>
    <w:rsid w:val="006E37F9"/>
    <w:rsid w:val="006F6462"/>
    <w:rsid w:val="007A001D"/>
    <w:rsid w:val="00806FA6"/>
    <w:rsid w:val="00815CB5"/>
    <w:rsid w:val="00821321"/>
    <w:rsid w:val="00845967"/>
    <w:rsid w:val="00872D44"/>
    <w:rsid w:val="008C6C3D"/>
    <w:rsid w:val="00961AEE"/>
    <w:rsid w:val="00965397"/>
    <w:rsid w:val="0097063E"/>
    <w:rsid w:val="0097640C"/>
    <w:rsid w:val="00984C63"/>
    <w:rsid w:val="009F0881"/>
    <w:rsid w:val="00A00629"/>
    <w:rsid w:val="00A04EC2"/>
    <w:rsid w:val="00A23916"/>
    <w:rsid w:val="00A2404A"/>
    <w:rsid w:val="00A27F81"/>
    <w:rsid w:val="00A75E98"/>
    <w:rsid w:val="00AC10F2"/>
    <w:rsid w:val="00AE0924"/>
    <w:rsid w:val="00AF0CED"/>
    <w:rsid w:val="00B012C4"/>
    <w:rsid w:val="00B07B32"/>
    <w:rsid w:val="00B155E6"/>
    <w:rsid w:val="00B632E1"/>
    <w:rsid w:val="00B64352"/>
    <w:rsid w:val="00BE66E0"/>
    <w:rsid w:val="00BF2763"/>
    <w:rsid w:val="00C07F1C"/>
    <w:rsid w:val="00C24A64"/>
    <w:rsid w:val="00C26730"/>
    <w:rsid w:val="00C42A79"/>
    <w:rsid w:val="00C54924"/>
    <w:rsid w:val="00C67E09"/>
    <w:rsid w:val="00CE0A30"/>
    <w:rsid w:val="00D208CD"/>
    <w:rsid w:val="00D35E49"/>
    <w:rsid w:val="00D667F2"/>
    <w:rsid w:val="00D729C4"/>
    <w:rsid w:val="00D819F4"/>
    <w:rsid w:val="00DA114E"/>
    <w:rsid w:val="00DA253F"/>
    <w:rsid w:val="00DA5370"/>
    <w:rsid w:val="00DE4491"/>
    <w:rsid w:val="00DF4D4C"/>
    <w:rsid w:val="00E062DD"/>
    <w:rsid w:val="00E12FB2"/>
    <w:rsid w:val="00E17576"/>
    <w:rsid w:val="00E27A20"/>
    <w:rsid w:val="00E426B7"/>
    <w:rsid w:val="00E61EC3"/>
    <w:rsid w:val="00E83004"/>
    <w:rsid w:val="00E83DDE"/>
    <w:rsid w:val="00E86426"/>
    <w:rsid w:val="00EB44A5"/>
    <w:rsid w:val="00EC35BD"/>
    <w:rsid w:val="00EF0715"/>
    <w:rsid w:val="00F13066"/>
    <w:rsid w:val="00F658C6"/>
    <w:rsid w:val="00F90FB3"/>
    <w:rsid w:val="00F950FA"/>
    <w:rsid w:val="00FA38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2FB93D"/>
  <w15:docId w15:val="{77BAD481-0E6B-4D3F-8E0C-EF9C70446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ind w:left="105"/>
      <w:outlineLvl w:val="0"/>
    </w:pPr>
    <w:rPr>
      <w:rFonts w:ascii="Arial" w:eastAsia="Arial" w:hAnsi="Arial"/>
      <w:sz w:val="56"/>
      <w:szCs w:val="56"/>
    </w:rPr>
  </w:style>
  <w:style w:type="paragraph" w:styleId="Heading2">
    <w:name w:val="heading 2"/>
    <w:basedOn w:val="Normal"/>
    <w:uiPriority w:val="1"/>
    <w:qFormat/>
    <w:pPr>
      <w:ind w:left="100"/>
      <w:outlineLvl w:val="1"/>
    </w:pPr>
    <w:rPr>
      <w:rFonts w:ascii="Arial" w:eastAsia="Arial" w:hAnsi="Arial"/>
      <w:sz w:val="30"/>
      <w:szCs w:val="3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rFonts w:ascii="Arial" w:eastAsia="Arial" w:hAnsi="Arial"/>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E66E0"/>
    <w:pPr>
      <w:tabs>
        <w:tab w:val="center" w:pos="4513"/>
        <w:tab w:val="right" w:pos="9026"/>
      </w:tabs>
    </w:pPr>
  </w:style>
  <w:style w:type="character" w:customStyle="1" w:styleId="HeaderChar">
    <w:name w:val="Header Char"/>
    <w:basedOn w:val="DefaultParagraphFont"/>
    <w:link w:val="Header"/>
    <w:uiPriority w:val="99"/>
    <w:rsid w:val="00BE66E0"/>
  </w:style>
  <w:style w:type="paragraph" w:styleId="Footer">
    <w:name w:val="footer"/>
    <w:basedOn w:val="Normal"/>
    <w:link w:val="FooterChar"/>
    <w:uiPriority w:val="99"/>
    <w:unhideWhenUsed/>
    <w:rsid w:val="00BE66E0"/>
    <w:pPr>
      <w:tabs>
        <w:tab w:val="center" w:pos="4513"/>
        <w:tab w:val="right" w:pos="9026"/>
      </w:tabs>
    </w:pPr>
  </w:style>
  <w:style w:type="character" w:customStyle="1" w:styleId="FooterChar">
    <w:name w:val="Footer Char"/>
    <w:basedOn w:val="DefaultParagraphFont"/>
    <w:link w:val="Footer"/>
    <w:uiPriority w:val="99"/>
    <w:rsid w:val="00BE66E0"/>
  </w:style>
  <w:style w:type="paragraph" w:styleId="BalloonText">
    <w:name w:val="Balloon Text"/>
    <w:basedOn w:val="Normal"/>
    <w:link w:val="BalloonTextChar"/>
    <w:uiPriority w:val="99"/>
    <w:semiHidden/>
    <w:unhideWhenUsed/>
    <w:rsid w:val="00BE66E0"/>
    <w:rPr>
      <w:rFonts w:ascii="Tahoma" w:hAnsi="Tahoma" w:cs="Tahoma"/>
      <w:sz w:val="16"/>
      <w:szCs w:val="16"/>
    </w:rPr>
  </w:style>
  <w:style w:type="character" w:customStyle="1" w:styleId="BalloonTextChar">
    <w:name w:val="Balloon Text Char"/>
    <w:basedOn w:val="DefaultParagraphFont"/>
    <w:link w:val="BalloonText"/>
    <w:uiPriority w:val="99"/>
    <w:semiHidden/>
    <w:rsid w:val="00BE66E0"/>
    <w:rPr>
      <w:rFonts w:ascii="Tahoma" w:hAnsi="Tahoma" w:cs="Tahoma"/>
      <w:sz w:val="16"/>
      <w:szCs w:val="16"/>
    </w:rPr>
  </w:style>
  <w:style w:type="paragraph" w:styleId="NormalWeb">
    <w:name w:val="Normal (Web)"/>
    <w:basedOn w:val="Normal"/>
    <w:uiPriority w:val="99"/>
    <w:semiHidden/>
    <w:unhideWhenUsed/>
    <w:rsid w:val="004D42D1"/>
    <w:pPr>
      <w:widowControl/>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776862">
      <w:bodyDiv w:val="1"/>
      <w:marLeft w:val="0"/>
      <w:marRight w:val="0"/>
      <w:marTop w:val="0"/>
      <w:marBottom w:val="0"/>
      <w:divBdr>
        <w:top w:val="none" w:sz="0" w:space="0" w:color="auto"/>
        <w:left w:val="none" w:sz="0" w:space="0" w:color="auto"/>
        <w:bottom w:val="none" w:sz="0" w:space="0" w:color="auto"/>
        <w:right w:val="none" w:sz="0" w:space="0" w:color="auto"/>
      </w:divBdr>
      <w:divsChild>
        <w:div w:id="1508206030">
          <w:marLeft w:val="0"/>
          <w:marRight w:val="0"/>
          <w:marTop w:val="0"/>
          <w:marBottom w:val="0"/>
          <w:divBdr>
            <w:top w:val="none" w:sz="0" w:space="0" w:color="auto"/>
            <w:left w:val="none" w:sz="0" w:space="0" w:color="auto"/>
            <w:bottom w:val="none" w:sz="0" w:space="0" w:color="auto"/>
            <w:right w:val="none" w:sz="0" w:space="0" w:color="auto"/>
          </w:divBdr>
          <w:divsChild>
            <w:div w:id="833955448">
              <w:marLeft w:val="0"/>
              <w:marRight w:val="0"/>
              <w:marTop w:val="0"/>
              <w:marBottom w:val="0"/>
              <w:divBdr>
                <w:top w:val="none" w:sz="0" w:space="0" w:color="auto"/>
                <w:left w:val="none" w:sz="0" w:space="0" w:color="auto"/>
                <w:bottom w:val="none" w:sz="0" w:space="0" w:color="auto"/>
                <w:right w:val="none" w:sz="0" w:space="0" w:color="auto"/>
              </w:divBdr>
              <w:divsChild>
                <w:div w:id="1225916691">
                  <w:marLeft w:val="0"/>
                  <w:marRight w:val="0"/>
                  <w:marTop w:val="0"/>
                  <w:marBottom w:val="0"/>
                  <w:divBdr>
                    <w:top w:val="none" w:sz="0" w:space="0" w:color="auto"/>
                    <w:left w:val="none" w:sz="0" w:space="0" w:color="auto"/>
                    <w:bottom w:val="none" w:sz="0" w:space="0" w:color="auto"/>
                    <w:right w:val="none" w:sz="0" w:space="0" w:color="auto"/>
                  </w:divBdr>
                  <w:divsChild>
                    <w:div w:id="321737385">
                      <w:marLeft w:val="0"/>
                      <w:marRight w:val="0"/>
                      <w:marTop w:val="0"/>
                      <w:marBottom w:val="1200"/>
                      <w:divBdr>
                        <w:top w:val="none" w:sz="0" w:space="0" w:color="auto"/>
                        <w:left w:val="none" w:sz="0" w:space="0" w:color="auto"/>
                        <w:bottom w:val="none" w:sz="0" w:space="0" w:color="auto"/>
                        <w:right w:val="none" w:sz="0" w:space="0" w:color="auto"/>
                      </w:divBdr>
                      <w:divsChild>
                        <w:div w:id="1899707500">
                          <w:marLeft w:val="0"/>
                          <w:marRight w:val="0"/>
                          <w:marTop w:val="0"/>
                          <w:marBottom w:val="0"/>
                          <w:divBdr>
                            <w:top w:val="none" w:sz="0" w:space="0" w:color="auto"/>
                            <w:left w:val="none" w:sz="0" w:space="0" w:color="auto"/>
                            <w:bottom w:val="none" w:sz="0" w:space="0" w:color="auto"/>
                            <w:right w:val="none" w:sz="0" w:space="0" w:color="auto"/>
                          </w:divBdr>
                          <w:divsChild>
                            <w:div w:id="125123260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1745</Words>
  <Characters>9948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Ellie Vajcovec</dc:creator>
  <cp:lastModifiedBy>George Baber</cp:lastModifiedBy>
  <cp:revision>2</cp:revision>
  <dcterms:created xsi:type="dcterms:W3CDTF">2026-06-18T16:45:00Z</dcterms:created>
  <dcterms:modified xsi:type="dcterms:W3CDTF">2026-06-18T16:45:00Z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2019-02-27T00:00:00Z</vt:filetime>
  </property>
  <property fmtid="{D5CDD505-2E9C-101B-9397-08002B2CF9AE}" pid="3" name="LastSaved">
    <vt:filetime>2020-04-06T00:00:00Z</vt:filetime>
  </property>
</Properties>
</file>