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B8CB0" w14:textId="11B1B00B" w:rsidR="003609D9" w:rsidRPr="00F36497" w:rsidRDefault="00F36497" w:rsidP="00F36497">
      <w:pPr>
        <w:pStyle w:val="Heading2"/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F36497">
        <w:rPr>
          <w:rFonts w:ascii="Aptos" w:hAnsi="Aptos"/>
          <w:color w:val="000000" w:themeColor="text1"/>
          <w:sz w:val="28"/>
          <w:szCs w:val="28"/>
        </w:rPr>
        <w:t>Hiring Out Horses – Passport Identification and Control</w:t>
      </w:r>
    </w:p>
    <w:p w14:paraId="74375497" w14:textId="77777777" w:rsidR="00F36497" w:rsidRPr="00F36497" w:rsidRDefault="00F36497" w:rsidP="00F36497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  <w:t>Purpose</w:t>
      </w:r>
    </w:p>
    <w:p w14:paraId="09B527AF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This procedure sets out the requirements for the identification, documentation, storage and control of horse passports for all horses used in hiring activities.</w:t>
      </w:r>
    </w:p>
    <w:p w14:paraId="3641F291" w14:textId="74D32F0E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It is intended to ensure compliance with legal requirements and to support inspection by the licensing authority.</w:t>
      </w:r>
    </w:p>
    <w:p w14:paraId="1B0377C6" w14:textId="77777777" w:rsidR="00F36497" w:rsidRPr="00F36497" w:rsidRDefault="00F36497" w:rsidP="00F36497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  <w:t>1. Identification of Horses</w:t>
      </w:r>
    </w:p>
    <w:p w14:paraId="6F16AB43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All horses used for hiring must be clearly identifiable. Each horse must be linked to:</w:t>
      </w:r>
    </w:p>
    <w:p w14:paraId="53B51C5B" w14:textId="77777777" w:rsidR="00F36497" w:rsidRPr="00F36497" w:rsidRDefault="00F36497" w:rsidP="00F36497">
      <w:pPr>
        <w:numPr>
          <w:ilvl w:val="0"/>
          <w:numId w:val="16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Its name </w:t>
      </w:r>
    </w:p>
    <w:p w14:paraId="660DA201" w14:textId="77777777" w:rsidR="00F36497" w:rsidRPr="00F36497" w:rsidRDefault="00F36497" w:rsidP="00F36497">
      <w:pPr>
        <w:numPr>
          <w:ilvl w:val="0"/>
          <w:numId w:val="16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Its passport </w:t>
      </w:r>
    </w:p>
    <w:p w14:paraId="340CDD20" w14:textId="77777777" w:rsidR="00F36497" w:rsidRPr="00F36497" w:rsidRDefault="00F36497" w:rsidP="00F36497">
      <w:pPr>
        <w:numPr>
          <w:ilvl w:val="0"/>
          <w:numId w:val="16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Its unique equine life number </w:t>
      </w:r>
    </w:p>
    <w:p w14:paraId="6C8BE984" w14:textId="77777777" w:rsidR="00F36497" w:rsidRPr="00F36497" w:rsidRDefault="00F36497" w:rsidP="00F36497">
      <w:pPr>
        <w:numPr>
          <w:ilvl w:val="0"/>
          <w:numId w:val="16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Its microchip number </w:t>
      </w:r>
    </w:p>
    <w:p w14:paraId="2E625686" w14:textId="6CF14E60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The licence holder must ensure that each horse can be accurately matched to its passport and records.</w:t>
      </w:r>
    </w:p>
    <w:p w14:paraId="0D9E2E8C" w14:textId="77777777" w:rsidR="00F36497" w:rsidRPr="00F36497" w:rsidRDefault="00F36497" w:rsidP="00F36497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  <w:t>2. Record of Horses Available for Hire</w:t>
      </w:r>
    </w:p>
    <w:p w14:paraId="086C5880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An up-to-date record must be kept of all horses used for hiring.</w:t>
      </w:r>
    </w:p>
    <w:p w14:paraId="3F8BDD59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This record should include:</w:t>
      </w:r>
    </w:p>
    <w:p w14:paraId="73B777AB" w14:textId="77777777" w:rsidR="00F36497" w:rsidRPr="00F36497" w:rsidRDefault="00F36497" w:rsidP="00F36497">
      <w:pPr>
        <w:numPr>
          <w:ilvl w:val="0"/>
          <w:numId w:val="17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Horse name </w:t>
      </w:r>
    </w:p>
    <w:p w14:paraId="6076E13E" w14:textId="77777777" w:rsidR="00F36497" w:rsidRPr="00F36497" w:rsidRDefault="00F36497" w:rsidP="00F36497">
      <w:pPr>
        <w:numPr>
          <w:ilvl w:val="0"/>
          <w:numId w:val="17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Passport details </w:t>
      </w:r>
    </w:p>
    <w:p w14:paraId="4BABE6C2" w14:textId="77777777" w:rsidR="00F36497" w:rsidRPr="00F36497" w:rsidRDefault="00F36497" w:rsidP="00F36497">
      <w:pPr>
        <w:numPr>
          <w:ilvl w:val="0"/>
          <w:numId w:val="17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Unique equine life number </w:t>
      </w:r>
    </w:p>
    <w:p w14:paraId="1CC07526" w14:textId="77777777" w:rsidR="00F36497" w:rsidRPr="00F36497" w:rsidRDefault="00F36497" w:rsidP="00F36497">
      <w:pPr>
        <w:numPr>
          <w:ilvl w:val="0"/>
          <w:numId w:val="17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Microchip number </w:t>
      </w:r>
    </w:p>
    <w:p w14:paraId="1E5AF006" w14:textId="3A12D40D" w:rsidR="00F36497" w:rsidRPr="00F36497" w:rsidRDefault="00F36497" w:rsidP="00F36497">
      <w:pPr>
        <w:numPr>
          <w:ilvl w:val="0"/>
          <w:numId w:val="17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proofErr w:type="gramStart"/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Current status</w:t>
      </w:r>
      <w:proofErr w:type="gramEnd"/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 (e.g.</w:t>
      </w:r>
      <w:r>
        <w:rPr>
          <w:rFonts w:ascii="Aptos" w:hAnsi="Aptos"/>
          <w:color w:val="000000" w:themeColor="text1"/>
          <w:sz w:val="24"/>
          <w:szCs w:val="24"/>
          <w:lang w:val="en-GB"/>
        </w:rPr>
        <w:t xml:space="preserve"> when added and removed from the licence</w:t>
      </w: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) </w:t>
      </w:r>
    </w:p>
    <w:p w14:paraId="7EB04930" w14:textId="61C796FD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The record must be kept current. Horses added or removed must be recorded promptly and notified to the licensing authority where required.</w:t>
      </w:r>
    </w:p>
    <w:p w14:paraId="4BF4B55E" w14:textId="77777777" w:rsidR="00F36497" w:rsidRPr="00F36497" w:rsidRDefault="00F36497" w:rsidP="00F36497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  <w:t>3. Horse Passports</w:t>
      </w:r>
    </w:p>
    <w:p w14:paraId="05DEA59A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A valid passport must be held for each horse.</w:t>
      </w:r>
    </w:p>
    <w:p w14:paraId="4983BF3D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The passport must:</w:t>
      </w:r>
    </w:p>
    <w:p w14:paraId="5E4C6D23" w14:textId="77777777" w:rsidR="00F36497" w:rsidRPr="00F36497" w:rsidRDefault="00F36497" w:rsidP="00F36497">
      <w:pPr>
        <w:numPr>
          <w:ilvl w:val="0"/>
          <w:numId w:val="18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Accurately reflect the horse’s identity and markings </w:t>
      </w:r>
    </w:p>
    <w:p w14:paraId="3503B9B9" w14:textId="77777777" w:rsidR="00F36497" w:rsidRPr="00F36497" w:rsidRDefault="00F36497" w:rsidP="00F36497">
      <w:pPr>
        <w:numPr>
          <w:ilvl w:val="0"/>
          <w:numId w:val="18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Contain the correct identification number and microchip details </w:t>
      </w:r>
    </w:p>
    <w:p w14:paraId="6AF8B829" w14:textId="77777777" w:rsidR="00F36497" w:rsidRPr="00F36497" w:rsidRDefault="00F36497" w:rsidP="00F36497">
      <w:pPr>
        <w:numPr>
          <w:ilvl w:val="0"/>
          <w:numId w:val="18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lastRenderedPageBreak/>
        <w:t xml:space="preserve">Show the correct registered keeper </w:t>
      </w:r>
    </w:p>
    <w:p w14:paraId="297EC9A0" w14:textId="7D270624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Where a horse has been issued with a passport outside the United Kingdom, it must be recognised by a UK passport issuing organisation</w:t>
      </w:r>
      <w:r>
        <w:rPr>
          <w:rFonts w:ascii="Aptos" w:hAnsi="Aptos"/>
          <w:color w:val="000000" w:themeColor="text1"/>
          <w:sz w:val="24"/>
          <w:szCs w:val="24"/>
          <w:lang w:val="en-GB"/>
        </w:rPr>
        <w:t xml:space="preserve"> (known as ‘</w:t>
      </w:r>
      <w:proofErr w:type="spellStart"/>
      <w:r>
        <w:rPr>
          <w:rFonts w:ascii="Aptos" w:hAnsi="Aptos"/>
          <w:color w:val="000000" w:themeColor="text1"/>
          <w:sz w:val="24"/>
          <w:szCs w:val="24"/>
          <w:lang w:val="en-GB"/>
        </w:rPr>
        <w:t>overstamping</w:t>
      </w:r>
      <w:proofErr w:type="spellEnd"/>
      <w:r>
        <w:rPr>
          <w:rFonts w:ascii="Aptos" w:hAnsi="Aptos"/>
          <w:color w:val="000000" w:themeColor="text1"/>
          <w:sz w:val="24"/>
          <w:szCs w:val="24"/>
          <w:lang w:val="en-GB"/>
        </w:rPr>
        <w:t>’)</w:t>
      </w: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.</w:t>
      </w:r>
    </w:p>
    <w:p w14:paraId="0009D898" w14:textId="77777777" w:rsidR="00F36497" w:rsidRPr="00F36497" w:rsidRDefault="00F36497" w:rsidP="00F36497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  <w:t>4. Microchip Verification</w:t>
      </w:r>
    </w:p>
    <w:p w14:paraId="14C6EE0D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Each horse must have a readable microchip.</w:t>
      </w:r>
    </w:p>
    <w:p w14:paraId="2EA7305B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The microchip should be:</w:t>
      </w:r>
    </w:p>
    <w:p w14:paraId="5EF6ED11" w14:textId="77777777" w:rsidR="00F36497" w:rsidRPr="00F36497" w:rsidRDefault="00F36497" w:rsidP="00F36497">
      <w:pPr>
        <w:numPr>
          <w:ilvl w:val="0"/>
          <w:numId w:val="19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Scanned periodically </w:t>
      </w:r>
    </w:p>
    <w:p w14:paraId="41F17CEB" w14:textId="77777777" w:rsidR="00F36497" w:rsidRPr="00F36497" w:rsidRDefault="00F36497" w:rsidP="00F36497">
      <w:pPr>
        <w:numPr>
          <w:ilvl w:val="0"/>
          <w:numId w:val="19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Checked against the passport details </w:t>
      </w:r>
    </w:p>
    <w:p w14:paraId="2F7FA614" w14:textId="39086EBF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Microchips should be checked before inspection and when new horses arrive. Any discrepancies must be investigated and resolved without delay.</w:t>
      </w:r>
    </w:p>
    <w:p w14:paraId="4F131100" w14:textId="77777777" w:rsidR="00F36497" w:rsidRPr="00F36497" w:rsidRDefault="00F36497" w:rsidP="00F36497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  <w:t>5. Changes to Horse List</w:t>
      </w:r>
    </w:p>
    <w:p w14:paraId="29800EA2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When horses are added, removed or withdrawn from work:</w:t>
      </w:r>
    </w:p>
    <w:p w14:paraId="30BE2A54" w14:textId="77777777" w:rsidR="00F36497" w:rsidRPr="00F36497" w:rsidRDefault="00F36497" w:rsidP="00F36497">
      <w:pPr>
        <w:numPr>
          <w:ilvl w:val="0"/>
          <w:numId w:val="20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The record of horses must be updated </w:t>
      </w:r>
    </w:p>
    <w:p w14:paraId="0A6AAB51" w14:textId="77777777" w:rsidR="00F36497" w:rsidRPr="00F36497" w:rsidRDefault="00F36497" w:rsidP="00F36497">
      <w:pPr>
        <w:numPr>
          <w:ilvl w:val="0"/>
          <w:numId w:val="20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Passport details must remain accurate </w:t>
      </w:r>
    </w:p>
    <w:p w14:paraId="2451E39A" w14:textId="5EF3EA94" w:rsidR="00F36497" w:rsidRPr="00F36497" w:rsidRDefault="00F36497" w:rsidP="00F36497">
      <w:pPr>
        <w:numPr>
          <w:ilvl w:val="0"/>
          <w:numId w:val="20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The licensing authority must be notified where required under licence conditions </w:t>
      </w:r>
    </w:p>
    <w:p w14:paraId="74955C51" w14:textId="77777777" w:rsidR="00F36497" w:rsidRPr="00F36497" w:rsidRDefault="00F36497" w:rsidP="00F36497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  <w:t>6. Storage and Retention of Passports</w:t>
      </w:r>
    </w:p>
    <w:p w14:paraId="2103734F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Horse passports must be stored securely to prevent loss, damage or unauthorised access, while remaining readily available.</w:t>
      </w:r>
    </w:p>
    <w:p w14:paraId="1C6B561F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Passports should be:</w:t>
      </w:r>
    </w:p>
    <w:p w14:paraId="5CD3B47C" w14:textId="77777777" w:rsidR="00F36497" w:rsidRPr="00F36497" w:rsidRDefault="00F36497" w:rsidP="00F36497">
      <w:pPr>
        <w:numPr>
          <w:ilvl w:val="0"/>
          <w:numId w:val="21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Kept in a secure, designated location (such as an office or locked cabinet) </w:t>
      </w:r>
    </w:p>
    <w:p w14:paraId="40BFCEFD" w14:textId="77777777" w:rsidR="00F36497" w:rsidRPr="00F36497" w:rsidRDefault="00F36497" w:rsidP="00F36497">
      <w:pPr>
        <w:numPr>
          <w:ilvl w:val="0"/>
          <w:numId w:val="21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Protected from damage </w:t>
      </w:r>
    </w:p>
    <w:p w14:paraId="1974A6DD" w14:textId="77777777" w:rsidR="00F36497" w:rsidRPr="00F36497" w:rsidRDefault="00F36497" w:rsidP="00F36497">
      <w:pPr>
        <w:numPr>
          <w:ilvl w:val="0"/>
          <w:numId w:val="21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Stored in an organised manner to allow prompt retrieval </w:t>
      </w:r>
    </w:p>
    <w:p w14:paraId="4046677D" w14:textId="66427665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Access should be limited to authorised persons. A simple system should be in place to ensure passports are returned after use.</w:t>
      </w:r>
    </w:p>
    <w:p w14:paraId="67FD0FD5" w14:textId="77777777" w:rsidR="00F36497" w:rsidRPr="00F36497" w:rsidRDefault="00F36497" w:rsidP="00F36497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  <w:t>7. Availability</w:t>
      </w:r>
    </w:p>
    <w:p w14:paraId="72554E05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Passports must be produced without delay when requested by an authorised officer.</w:t>
      </w:r>
    </w:p>
    <w:p w14:paraId="4D9F0862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They must also be available when horses are:</w:t>
      </w:r>
    </w:p>
    <w:p w14:paraId="69116719" w14:textId="77777777" w:rsidR="00F36497" w:rsidRPr="00F36497" w:rsidRDefault="00F36497" w:rsidP="00F36497">
      <w:pPr>
        <w:numPr>
          <w:ilvl w:val="0"/>
          <w:numId w:val="22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Transported </w:t>
      </w:r>
    </w:p>
    <w:p w14:paraId="5BAD1F91" w14:textId="77777777" w:rsidR="00F36497" w:rsidRPr="00F36497" w:rsidRDefault="00F36497" w:rsidP="00F36497">
      <w:pPr>
        <w:numPr>
          <w:ilvl w:val="0"/>
          <w:numId w:val="22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Attending events </w:t>
      </w:r>
    </w:p>
    <w:p w14:paraId="09247ED4" w14:textId="7BF1840F" w:rsidR="00F36497" w:rsidRPr="00F36497" w:rsidRDefault="00F36497" w:rsidP="00F36497">
      <w:pPr>
        <w:numPr>
          <w:ilvl w:val="0"/>
          <w:numId w:val="22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lastRenderedPageBreak/>
        <w:t xml:space="preserve">Receiving veterinary treatment where required </w:t>
      </w:r>
    </w:p>
    <w:p w14:paraId="58224A07" w14:textId="77777777" w:rsidR="00F36497" w:rsidRPr="00F36497" w:rsidRDefault="00F36497" w:rsidP="00F36497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  <w:t>8. Loss or Damage</w:t>
      </w:r>
    </w:p>
    <w:p w14:paraId="367EE588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If a passport is lost, damaged or unavailable:</w:t>
      </w:r>
    </w:p>
    <w:p w14:paraId="3D3856F7" w14:textId="77777777" w:rsidR="00F36497" w:rsidRPr="00F36497" w:rsidRDefault="00F36497" w:rsidP="00F36497">
      <w:pPr>
        <w:numPr>
          <w:ilvl w:val="0"/>
          <w:numId w:val="23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Steps must be taken to obtain a replacement from the issuing organisation </w:t>
      </w:r>
    </w:p>
    <w:p w14:paraId="36EF9464" w14:textId="294390B3" w:rsidR="00F36497" w:rsidRPr="00F36497" w:rsidRDefault="00F36497" w:rsidP="00F36497">
      <w:pPr>
        <w:numPr>
          <w:ilvl w:val="0"/>
          <w:numId w:val="23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The horse must not be used for hiring until valid documentation is in place </w:t>
      </w:r>
    </w:p>
    <w:p w14:paraId="201C973F" w14:textId="77777777" w:rsidR="00F36497" w:rsidRPr="00F36497" w:rsidRDefault="00F36497" w:rsidP="00F36497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b/>
          <w:bCs/>
          <w:color w:val="000000" w:themeColor="text1"/>
          <w:sz w:val="24"/>
          <w:szCs w:val="24"/>
          <w:lang w:val="en-GB"/>
        </w:rPr>
        <w:t>9. Inspection Expectations</w:t>
      </w:r>
    </w:p>
    <w:p w14:paraId="03E31A57" w14:textId="77777777" w:rsidR="00F36497" w:rsidRPr="00F36497" w:rsidRDefault="00F36497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During inspection, the licensing authority may:</w:t>
      </w:r>
    </w:p>
    <w:p w14:paraId="3A7635E6" w14:textId="77777777" w:rsidR="00F36497" w:rsidRPr="00F36497" w:rsidRDefault="00F36497" w:rsidP="00F36497">
      <w:pPr>
        <w:numPr>
          <w:ilvl w:val="0"/>
          <w:numId w:val="24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Check the record of horses used for hiring </w:t>
      </w:r>
    </w:p>
    <w:p w14:paraId="63FE9E88" w14:textId="77777777" w:rsidR="00F36497" w:rsidRPr="00F36497" w:rsidRDefault="00F36497" w:rsidP="00F36497">
      <w:pPr>
        <w:numPr>
          <w:ilvl w:val="0"/>
          <w:numId w:val="24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Examine horse passports </w:t>
      </w:r>
    </w:p>
    <w:p w14:paraId="3A14A96A" w14:textId="77777777" w:rsidR="00F36497" w:rsidRPr="00F36497" w:rsidRDefault="00F36497" w:rsidP="00F36497">
      <w:pPr>
        <w:numPr>
          <w:ilvl w:val="0"/>
          <w:numId w:val="24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Verify identification details, including microchips </w:t>
      </w:r>
    </w:p>
    <w:p w14:paraId="45B41176" w14:textId="77777777" w:rsidR="00F36497" w:rsidRPr="00F36497" w:rsidRDefault="00F36497" w:rsidP="00F36497">
      <w:pPr>
        <w:numPr>
          <w:ilvl w:val="0"/>
          <w:numId w:val="24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 xml:space="preserve">Confirm that horses present match the records </w:t>
      </w:r>
    </w:p>
    <w:p w14:paraId="280EC06C" w14:textId="77777777" w:rsidR="00F36497" w:rsidRPr="00F36497" w:rsidRDefault="00F36497" w:rsidP="00F36497">
      <w:pPr>
        <w:numPr>
          <w:ilvl w:val="0"/>
          <w:numId w:val="24"/>
        </w:numPr>
        <w:spacing w:before="120" w:after="120"/>
        <w:rPr>
          <w:rFonts w:ascii="Aptos" w:hAnsi="Aptos"/>
          <w:color w:val="000000" w:themeColor="text1"/>
          <w:sz w:val="24"/>
          <w:szCs w:val="24"/>
          <w:lang w:val="en-GB"/>
        </w:rPr>
      </w:pPr>
      <w:r w:rsidRPr="00F36497">
        <w:rPr>
          <w:rFonts w:ascii="Aptos" w:hAnsi="Aptos"/>
          <w:color w:val="000000" w:themeColor="text1"/>
          <w:sz w:val="24"/>
          <w:szCs w:val="24"/>
          <w:lang w:val="en-GB"/>
        </w:rPr>
        <w:t>Review evidence of horses added or removed</w:t>
      </w:r>
    </w:p>
    <w:p w14:paraId="67A02433" w14:textId="557AAE0E" w:rsidR="003609D9" w:rsidRPr="00F36497" w:rsidRDefault="003609D9" w:rsidP="00F36497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</w:p>
    <w:sectPr w:rsidR="003609D9" w:rsidRPr="00F36497" w:rsidSect="00F364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69127" w14:textId="77777777" w:rsidR="00C92384" w:rsidRDefault="00C92384" w:rsidP="00F36497">
      <w:pPr>
        <w:spacing w:after="0" w:line="240" w:lineRule="auto"/>
      </w:pPr>
      <w:r>
        <w:separator/>
      </w:r>
    </w:p>
  </w:endnote>
  <w:endnote w:type="continuationSeparator" w:id="0">
    <w:p w14:paraId="1D2E6124" w14:textId="77777777" w:rsidR="00C92384" w:rsidRDefault="00C92384" w:rsidP="00F36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B5DE9" w14:textId="77777777" w:rsidR="00F36497" w:rsidRDefault="00F364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8190182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65D100F3" w14:textId="716C41DF" w:rsidR="00F36497" w:rsidRPr="00F36497" w:rsidRDefault="00F36497">
        <w:pPr>
          <w:pStyle w:val="Footer"/>
          <w:jc w:val="center"/>
          <w:rPr>
            <w:rFonts w:ascii="Aptos" w:hAnsi="Aptos"/>
          </w:rPr>
        </w:pPr>
        <w:r w:rsidRPr="00F36497">
          <w:rPr>
            <w:rFonts w:ascii="Aptos" w:hAnsi="Aptos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127EBF7" wp14:editId="51BD277B">
                  <wp:simplePos x="0" y="0"/>
                  <wp:positionH relativeFrom="column">
                    <wp:posOffset>5800725</wp:posOffset>
                  </wp:positionH>
                  <wp:positionV relativeFrom="paragraph">
                    <wp:posOffset>-62865</wp:posOffset>
                  </wp:positionV>
                  <wp:extent cx="723900" cy="304800"/>
                  <wp:effectExtent l="0" t="0" r="0" b="0"/>
                  <wp:wrapNone/>
                  <wp:docPr id="1319320683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2390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9C6069F" w14:textId="0E5BEAB9" w:rsidR="00F36497" w:rsidRPr="00F36497" w:rsidRDefault="00F36497" w:rsidP="00F36497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Aptos" w:hAnsi="Aptos"/>
                                </w:rPr>
                              </w:pPr>
                              <w:r w:rsidRPr="00F36497">
                                <w:rPr>
                                  <w:rFonts w:ascii="Aptos" w:hAnsi="Aptos"/>
                                </w:rP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127EBF7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56.75pt;margin-top:-4.95pt;width:57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" fillcolor="white [3201]" stroked="f" strokeweight=".5pt">
                  <v:textbox>
                    <w:txbxContent>
                      <w:p w14:paraId="79C6069F" w14:textId="0E5BEAB9" w:rsidR="00F36497" w:rsidRPr="00F36497" w:rsidRDefault="00F36497" w:rsidP="00F36497">
                        <w:pPr>
                          <w:pBdr>
                            <w:bottom w:val="single" w:sz="4" w:space="1" w:color="auto"/>
                          </w:pBdr>
                          <w:rPr>
                            <w:rFonts w:ascii="Aptos" w:hAnsi="Aptos"/>
                          </w:rPr>
                        </w:pPr>
                        <w:r w:rsidRPr="00F36497">
                          <w:rPr>
                            <w:rFonts w:ascii="Aptos" w:hAnsi="Aptos"/>
                          </w:rP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F36497">
          <w:rPr>
            <w:rFonts w:ascii="Aptos" w:hAnsi="Aptos"/>
          </w:rPr>
          <w:fldChar w:fldCharType="begin"/>
        </w:r>
        <w:r w:rsidRPr="00F36497">
          <w:rPr>
            <w:rFonts w:ascii="Aptos" w:hAnsi="Aptos"/>
          </w:rPr>
          <w:instrText>PAGE   \* MERGEFORMAT</w:instrText>
        </w:r>
        <w:r w:rsidRPr="00F36497">
          <w:rPr>
            <w:rFonts w:ascii="Aptos" w:hAnsi="Aptos"/>
          </w:rPr>
          <w:fldChar w:fldCharType="separate"/>
        </w:r>
        <w:r w:rsidRPr="00F36497">
          <w:rPr>
            <w:rFonts w:ascii="Aptos" w:hAnsi="Aptos"/>
            <w:lang w:val="en-GB"/>
          </w:rPr>
          <w:t>2</w:t>
        </w:r>
        <w:r w:rsidRPr="00F36497">
          <w:rPr>
            <w:rFonts w:ascii="Aptos" w:hAnsi="Aptos"/>
          </w:rPr>
          <w:fldChar w:fldCharType="end"/>
        </w:r>
      </w:p>
    </w:sdtContent>
  </w:sdt>
  <w:p w14:paraId="1E907428" w14:textId="77777777" w:rsidR="00F36497" w:rsidRDefault="00F364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6B596" w14:textId="77777777" w:rsidR="00F36497" w:rsidRDefault="00F36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0225C" w14:textId="77777777" w:rsidR="00C92384" w:rsidRDefault="00C92384" w:rsidP="00F36497">
      <w:pPr>
        <w:spacing w:after="0" w:line="240" w:lineRule="auto"/>
      </w:pPr>
      <w:r>
        <w:separator/>
      </w:r>
    </w:p>
  </w:footnote>
  <w:footnote w:type="continuationSeparator" w:id="0">
    <w:p w14:paraId="4C893B12" w14:textId="77777777" w:rsidR="00C92384" w:rsidRDefault="00C92384" w:rsidP="00F36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AC1E" w14:textId="77777777" w:rsidR="00F36497" w:rsidRDefault="00F364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C70DF" w14:textId="77777777" w:rsidR="00F36497" w:rsidRDefault="00F364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95EFC" w14:textId="77777777" w:rsidR="00F36497" w:rsidRDefault="00F364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40316C"/>
    <w:multiLevelType w:val="hybridMultilevel"/>
    <w:tmpl w:val="5336C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27A66"/>
    <w:multiLevelType w:val="hybridMultilevel"/>
    <w:tmpl w:val="88AC9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557C9"/>
    <w:multiLevelType w:val="multilevel"/>
    <w:tmpl w:val="294C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71420C"/>
    <w:multiLevelType w:val="multilevel"/>
    <w:tmpl w:val="308A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024EB2"/>
    <w:multiLevelType w:val="multilevel"/>
    <w:tmpl w:val="A4DC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AB735D"/>
    <w:multiLevelType w:val="multilevel"/>
    <w:tmpl w:val="F23E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E248F1"/>
    <w:multiLevelType w:val="hybridMultilevel"/>
    <w:tmpl w:val="96407E60"/>
    <w:lvl w:ilvl="0" w:tplc="F85ED262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F1393"/>
    <w:multiLevelType w:val="hybridMultilevel"/>
    <w:tmpl w:val="D4BEF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8E5C8D"/>
    <w:multiLevelType w:val="hybridMultilevel"/>
    <w:tmpl w:val="AAB20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30EC0"/>
    <w:multiLevelType w:val="multilevel"/>
    <w:tmpl w:val="1FBE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7D45F9"/>
    <w:multiLevelType w:val="multilevel"/>
    <w:tmpl w:val="36FCC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4B599A"/>
    <w:multiLevelType w:val="multilevel"/>
    <w:tmpl w:val="7684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6060F6"/>
    <w:multiLevelType w:val="multilevel"/>
    <w:tmpl w:val="0298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5F5432"/>
    <w:multiLevelType w:val="multilevel"/>
    <w:tmpl w:val="7B7E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792EB7"/>
    <w:multiLevelType w:val="hybridMultilevel"/>
    <w:tmpl w:val="BF1C0F2A"/>
    <w:lvl w:ilvl="0" w:tplc="9E860B3E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7">
    <w:abstractNumId w:val="8"/>
  </w:num>
  <w:num w:numId="2" w16cid:durableId="1297564975">
    <w:abstractNumId w:val="6"/>
  </w:num>
  <w:num w:numId="3" w16cid:durableId="800877149">
    <w:abstractNumId w:val="5"/>
  </w:num>
  <w:num w:numId="4" w16cid:durableId="1039663562">
    <w:abstractNumId w:val="4"/>
  </w:num>
  <w:num w:numId="5" w16cid:durableId="124395796">
    <w:abstractNumId w:val="7"/>
  </w:num>
  <w:num w:numId="6" w16cid:durableId="705835467">
    <w:abstractNumId w:val="3"/>
  </w:num>
  <w:num w:numId="7" w16cid:durableId="1502815791">
    <w:abstractNumId w:val="2"/>
  </w:num>
  <w:num w:numId="8" w16cid:durableId="922757039">
    <w:abstractNumId w:val="1"/>
  </w:num>
  <w:num w:numId="9" w16cid:durableId="514661467">
    <w:abstractNumId w:val="0"/>
  </w:num>
  <w:num w:numId="10" w16cid:durableId="2091804829">
    <w:abstractNumId w:val="9"/>
  </w:num>
  <w:num w:numId="11" w16cid:durableId="1290819247">
    <w:abstractNumId w:val="23"/>
  </w:num>
  <w:num w:numId="12" w16cid:durableId="2067869500">
    <w:abstractNumId w:val="10"/>
  </w:num>
  <w:num w:numId="13" w16cid:durableId="760368664">
    <w:abstractNumId w:val="17"/>
  </w:num>
  <w:num w:numId="14" w16cid:durableId="1812595287">
    <w:abstractNumId w:val="15"/>
  </w:num>
  <w:num w:numId="15" w16cid:durableId="582762666">
    <w:abstractNumId w:val="16"/>
  </w:num>
  <w:num w:numId="16" w16cid:durableId="1593860147">
    <w:abstractNumId w:val="20"/>
  </w:num>
  <w:num w:numId="17" w16cid:durableId="671613667">
    <w:abstractNumId w:val="19"/>
  </w:num>
  <w:num w:numId="18" w16cid:durableId="1828476457">
    <w:abstractNumId w:val="22"/>
  </w:num>
  <w:num w:numId="19" w16cid:durableId="1539391712">
    <w:abstractNumId w:val="18"/>
  </w:num>
  <w:num w:numId="20" w16cid:durableId="1370912951">
    <w:abstractNumId w:val="13"/>
  </w:num>
  <w:num w:numId="21" w16cid:durableId="1337419816">
    <w:abstractNumId w:val="21"/>
  </w:num>
  <w:num w:numId="22" w16cid:durableId="884100825">
    <w:abstractNumId w:val="11"/>
  </w:num>
  <w:num w:numId="23" w16cid:durableId="139731577">
    <w:abstractNumId w:val="12"/>
  </w:num>
  <w:num w:numId="24" w16cid:durableId="16846312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09D9"/>
    <w:rsid w:val="00480DA7"/>
    <w:rsid w:val="00545461"/>
    <w:rsid w:val="008211A8"/>
    <w:rsid w:val="00AA1D8D"/>
    <w:rsid w:val="00B47730"/>
    <w:rsid w:val="00BB71B1"/>
    <w:rsid w:val="00C92384"/>
    <w:rsid w:val="00CB0664"/>
    <w:rsid w:val="00D06E83"/>
    <w:rsid w:val="00DC627A"/>
    <w:rsid w:val="00F3649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8E71A2"/>
  <w14:defaultImageDpi w14:val="300"/>
  <w15:docId w15:val="{1201B9A7-BF5B-442B-993F-729DE51F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2689</Characters>
  <Application>Microsoft Office Word</Application>
  <DocSecurity>0</DocSecurity>
  <Lines>70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Baber</cp:lastModifiedBy>
  <cp:revision>3</cp:revision>
  <dcterms:created xsi:type="dcterms:W3CDTF">2026-04-21T17:57:00Z</dcterms:created>
  <dcterms:modified xsi:type="dcterms:W3CDTF">2026-04-22T06:29:00Z</dcterms:modified>
  <cp:category/>
</cp:coreProperties>
</file>