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B76A9" w14:textId="4652D6B1" w:rsidR="00921328" w:rsidRPr="007F355B" w:rsidRDefault="007F355B" w:rsidP="007F355B">
      <w:pPr>
        <w:spacing w:before="37"/>
        <w:rPr>
          <w:rFonts w:ascii="Aptos" w:eastAsia="Times New Roman" w:hAnsi="Aptos" w:cs="Times New Roman"/>
          <w:b/>
          <w:color w:val="000000" w:themeColor="text1"/>
          <w:w w:val="115"/>
          <w:sz w:val="40"/>
          <w:szCs w:val="40"/>
        </w:rPr>
      </w:pPr>
      <w:r w:rsidRPr="007F355B">
        <w:rPr>
          <w:rFonts w:ascii="Aptos" w:eastAsia="Times New Roman" w:hAnsi="Aptos" w:cs="Times New Roman"/>
          <w:b/>
          <w:color w:val="000000" w:themeColor="text1"/>
          <w:w w:val="115"/>
          <w:sz w:val="40"/>
          <w:szCs w:val="40"/>
        </w:rPr>
        <w:t xml:space="preserve"> </w:t>
      </w:r>
      <w:r w:rsidR="00084ACF" w:rsidRPr="007F355B">
        <w:rPr>
          <w:rFonts w:ascii="Aptos" w:eastAsia="Times New Roman" w:hAnsi="Aptos" w:cs="Times New Roman"/>
          <w:b/>
          <w:color w:val="000000" w:themeColor="text1"/>
          <w:w w:val="115"/>
          <w:sz w:val="40"/>
          <w:szCs w:val="40"/>
        </w:rPr>
        <w:t>Fire Safety Risk Assessment</w:t>
      </w:r>
    </w:p>
    <w:p w14:paraId="0B242BE8" w14:textId="77777777" w:rsidR="00921328" w:rsidRPr="007F355B" w:rsidRDefault="00921328">
      <w:pPr>
        <w:spacing w:before="5" w:after="1"/>
        <w:rPr>
          <w:rFonts w:ascii="Aptos" w:hAnsi="Aptos"/>
          <w:color w:val="000000" w:themeColor="text1"/>
          <w:sz w:val="12"/>
        </w:rPr>
      </w:pPr>
    </w:p>
    <w:tbl>
      <w:tblPr>
        <w:tblStyle w:val="GridTable4-Accent3"/>
        <w:tblW w:w="970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4"/>
        <w:gridCol w:w="399"/>
        <w:gridCol w:w="1276"/>
        <w:gridCol w:w="117"/>
        <w:gridCol w:w="1618"/>
        <w:gridCol w:w="922"/>
        <w:gridCol w:w="696"/>
        <w:gridCol w:w="809"/>
        <w:gridCol w:w="2428"/>
      </w:tblGrid>
      <w:tr w:rsidR="00921328" w:rsidRPr="007F355B" w14:paraId="0F1FE330" w14:textId="77777777" w:rsidTr="001A53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9" w:type="dxa"/>
            <w:gridSpan w:val="9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8080" w:themeFill="background1" w:themeFillShade="80"/>
            <w:vAlign w:val="center"/>
          </w:tcPr>
          <w:p w14:paraId="05B51629" w14:textId="5B17784E" w:rsidR="00921328" w:rsidRPr="007F355B" w:rsidRDefault="00B81D1C" w:rsidP="002210D2">
            <w:pPr>
              <w:pStyle w:val="TableParagraph"/>
              <w:spacing w:before="10"/>
              <w:ind w:left="1504" w:right="1494"/>
              <w:rPr>
                <w:rFonts w:ascii="Aptos" w:hAnsi="Aptos"/>
                <w:sz w:val="12"/>
              </w:rPr>
            </w:pPr>
            <w:r w:rsidRPr="007F355B">
              <w:rPr>
                <w:rFonts w:ascii="Aptos" w:hAnsi="Aptos"/>
                <w:color w:val="FFFFFF"/>
                <w:sz w:val="24"/>
              </w:rPr>
              <w:t>Risk</w:t>
            </w:r>
            <w:r w:rsidRPr="007F355B">
              <w:rPr>
                <w:rFonts w:ascii="Aptos" w:hAnsi="Aptos"/>
                <w:color w:val="FFFFFF"/>
                <w:spacing w:val="-10"/>
                <w:sz w:val="24"/>
              </w:rPr>
              <w:t xml:space="preserve"> </w:t>
            </w:r>
            <w:r w:rsidRPr="007F355B">
              <w:rPr>
                <w:rFonts w:ascii="Aptos" w:hAnsi="Aptos"/>
                <w:color w:val="FFFFFF"/>
                <w:sz w:val="24"/>
              </w:rPr>
              <w:t>Assessment</w:t>
            </w:r>
            <w:r w:rsidRPr="007F355B">
              <w:rPr>
                <w:rFonts w:ascii="Aptos" w:hAnsi="Aptos"/>
                <w:color w:val="FFFFFF"/>
                <w:spacing w:val="-10"/>
                <w:sz w:val="24"/>
              </w:rPr>
              <w:t xml:space="preserve"> </w:t>
            </w:r>
            <w:r w:rsidRPr="007F355B">
              <w:rPr>
                <w:rFonts w:ascii="Aptos" w:hAnsi="Aptos"/>
                <w:color w:val="FFFFFF"/>
                <w:sz w:val="24"/>
              </w:rPr>
              <w:t>–</w:t>
            </w:r>
            <w:r w:rsidRPr="007F355B">
              <w:rPr>
                <w:rFonts w:ascii="Aptos" w:hAnsi="Aptos"/>
                <w:color w:val="FFFFFF"/>
                <w:spacing w:val="-10"/>
                <w:sz w:val="24"/>
              </w:rPr>
              <w:t xml:space="preserve"> </w:t>
            </w:r>
            <w:r w:rsidRPr="007F355B">
              <w:rPr>
                <w:rFonts w:ascii="Aptos" w:hAnsi="Aptos"/>
                <w:color w:val="FFFFFF"/>
                <w:sz w:val="24"/>
              </w:rPr>
              <w:t>Record</w:t>
            </w:r>
            <w:r w:rsidRPr="007F355B">
              <w:rPr>
                <w:rFonts w:ascii="Aptos" w:hAnsi="Aptos"/>
                <w:color w:val="FFFFFF"/>
                <w:spacing w:val="-10"/>
                <w:sz w:val="24"/>
              </w:rPr>
              <w:t xml:space="preserve"> </w:t>
            </w:r>
            <w:r w:rsidRPr="007F355B">
              <w:rPr>
                <w:rFonts w:ascii="Aptos" w:hAnsi="Aptos"/>
                <w:color w:val="FFFFFF"/>
                <w:sz w:val="24"/>
              </w:rPr>
              <w:t>of</w:t>
            </w:r>
            <w:r w:rsidRPr="007F355B">
              <w:rPr>
                <w:rFonts w:ascii="Aptos" w:hAnsi="Aptos"/>
                <w:color w:val="FFFFFF"/>
                <w:spacing w:val="-9"/>
                <w:sz w:val="24"/>
              </w:rPr>
              <w:t xml:space="preserve"> </w:t>
            </w:r>
            <w:r w:rsidR="004E6DFE" w:rsidRPr="007F355B">
              <w:rPr>
                <w:rFonts w:ascii="Aptos" w:hAnsi="Aptos"/>
                <w:color w:val="FFFFFF"/>
                <w:sz w:val="24"/>
              </w:rPr>
              <w:t>Significant</w:t>
            </w:r>
            <w:r w:rsidR="004E6DFE" w:rsidRPr="007F355B">
              <w:rPr>
                <w:rFonts w:ascii="Aptos" w:hAnsi="Aptos"/>
                <w:color w:val="FFFFFF"/>
                <w:spacing w:val="-10"/>
                <w:sz w:val="24"/>
              </w:rPr>
              <w:t xml:space="preserve"> </w:t>
            </w:r>
            <w:r w:rsidR="004E6DFE" w:rsidRPr="007F355B">
              <w:rPr>
                <w:rFonts w:ascii="Aptos" w:hAnsi="Aptos"/>
                <w:color w:val="FFFFFF"/>
                <w:sz w:val="24"/>
              </w:rPr>
              <w:t>Findings</w:t>
            </w:r>
            <w:r w:rsidR="004E6DFE" w:rsidRPr="007F355B">
              <w:rPr>
                <w:rFonts w:ascii="Aptos" w:hAnsi="Aptos"/>
                <w:color w:val="FFFFFF"/>
                <w:position w:val="9"/>
                <w:sz w:val="12"/>
              </w:rPr>
              <w:t xml:space="preserve"> </w:t>
            </w:r>
          </w:p>
        </w:tc>
      </w:tr>
      <w:tr w:rsidR="002210D2" w:rsidRPr="007F355B" w14:paraId="1962675B" w14:textId="77777777" w:rsidTr="001A5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4" w:type="dxa"/>
            <w:gridSpan w:val="5"/>
            <w:shd w:val="clear" w:color="auto" w:fill="D9D9D9" w:themeFill="background1" w:themeFillShade="D9"/>
            <w:vAlign w:val="center"/>
          </w:tcPr>
          <w:p w14:paraId="2C01BBC5" w14:textId="191FB515" w:rsidR="002210D2" w:rsidRPr="007F355B" w:rsidRDefault="002210D2" w:rsidP="002210D2">
            <w:pPr>
              <w:pStyle w:val="TableParagraph"/>
              <w:spacing w:before="0"/>
              <w:ind w:left="0"/>
              <w:rPr>
                <w:rFonts w:ascii="Aptos" w:hAnsi="Aptos"/>
                <w:sz w:val="16"/>
              </w:rPr>
            </w:pPr>
            <w:r w:rsidRPr="007F355B">
              <w:rPr>
                <w:rFonts w:ascii="Aptos" w:hAnsi="Aptos"/>
                <w:color w:val="231F20"/>
                <w:sz w:val="18"/>
              </w:rPr>
              <w:t>Riding Establishment: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55" w:type="dxa"/>
            <w:gridSpan w:val="4"/>
            <w:shd w:val="clear" w:color="auto" w:fill="D9D9D9" w:themeFill="background1" w:themeFillShade="D9"/>
            <w:vAlign w:val="center"/>
          </w:tcPr>
          <w:p w14:paraId="598D3621" w14:textId="0BFE50CA" w:rsidR="002210D2" w:rsidRPr="007F355B" w:rsidRDefault="002210D2" w:rsidP="002210D2">
            <w:pPr>
              <w:pStyle w:val="TableParagraph"/>
              <w:spacing w:before="42"/>
              <w:ind w:left="83"/>
              <w:rPr>
                <w:rFonts w:ascii="Aptos" w:hAnsi="Aptos"/>
                <w:b w:val="0"/>
                <w:sz w:val="18"/>
              </w:rPr>
            </w:pPr>
            <w:r w:rsidRPr="007F355B">
              <w:rPr>
                <w:rFonts w:ascii="Aptos" w:hAnsi="Aptos"/>
                <w:color w:val="231F20"/>
                <w:sz w:val="18"/>
              </w:rPr>
              <w:t>Assessment</w:t>
            </w:r>
            <w:r w:rsidRPr="007F355B">
              <w:rPr>
                <w:rFonts w:ascii="Aptos" w:hAnsi="Aptos"/>
                <w:color w:val="231F20"/>
                <w:spacing w:val="-6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undertaken</w:t>
            </w:r>
            <w:r w:rsidRPr="007F355B">
              <w:rPr>
                <w:rFonts w:ascii="Aptos" w:hAnsi="Aptos"/>
                <w:color w:val="231F20"/>
                <w:spacing w:val="-6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by</w:t>
            </w:r>
            <w:r w:rsidR="000F0424" w:rsidRPr="007F355B">
              <w:rPr>
                <w:rFonts w:ascii="Aptos" w:hAnsi="Aptos"/>
                <w:color w:val="231F20"/>
                <w:sz w:val="18"/>
              </w:rPr>
              <w:t>:</w:t>
            </w:r>
          </w:p>
        </w:tc>
      </w:tr>
      <w:tr w:rsidR="004E6DFE" w:rsidRPr="007F355B" w14:paraId="1C053D9A" w14:textId="77777777" w:rsidTr="007F6214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dxa"/>
            <w:shd w:val="clear" w:color="auto" w:fill="FFFFFF" w:themeFill="background1"/>
            <w:vAlign w:val="center"/>
          </w:tcPr>
          <w:p w14:paraId="13E53A82" w14:textId="77777777" w:rsidR="004E6DFE" w:rsidRPr="007F355B" w:rsidRDefault="004E6DFE" w:rsidP="004E6DFE">
            <w:pPr>
              <w:pStyle w:val="TableParagraph"/>
              <w:spacing w:before="124" w:line="372" w:lineRule="auto"/>
              <w:ind w:right="33"/>
              <w:rPr>
                <w:rFonts w:ascii="Aptos" w:hAnsi="Aptos"/>
                <w:b w:val="0"/>
                <w:bCs w:val="0"/>
                <w:color w:val="231F20"/>
                <w:spacing w:val="-2"/>
                <w:sz w:val="18"/>
              </w:rPr>
            </w:pPr>
            <w:r w:rsidRPr="007F355B">
              <w:rPr>
                <w:rFonts w:ascii="Aptos" w:hAnsi="Aptos"/>
                <w:b w:val="0"/>
                <w:bCs w:val="0"/>
                <w:color w:val="231F20"/>
                <w:spacing w:val="-2"/>
                <w:sz w:val="18"/>
              </w:rPr>
              <w:t>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10" w:type="dxa"/>
            <w:gridSpan w:val="4"/>
            <w:shd w:val="clear" w:color="auto" w:fill="FFFFFF" w:themeFill="background1"/>
            <w:vAlign w:val="center"/>
          </w:tcPr>
          <w:p w14:paraId="6F23DFF4" w14:textId="284722A2" w:rsidR="004E6DFE" w:rsidRPr="007F355B" w:rsidRDefault="004E6DFE" w:rsidP="000F0424">
            <w:pPr>
              <w:pStyle w:val="TableParagraph"/>
              <w:spacing w:before="124" w:line="372" w:lineRule="auto"/>
              <w:ind w:right="1500"/>
              <w:rPr>
                <w:rFonts w:ascii="Aptos" w:hAnsi="Aptos"/>
                <w:b/>
                <w:bCs/>
                <w:color w:val="231F20"/>
                <w:spacing w:val="-2"/>
                <w:sz w:val="18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06FD4E49" w14:textId="328345BB" w:rsidR="004E6DFE" w:rsidRPr="007F355B" w:rsidRDefault="004E6DFE" w:rsidP="004E6DFE">
            <w:pPr>
              <w:pStyle w:val="TableParagraph"/>
              <w:spacing w:before="124" w:line="372" w:lineRule="auto"/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231F20"/>
                <w:spacing w:val="-2"/>
                <w:sz w:val="18"/>
              </w:rPr>
            </w:pPr>
            <w:r w:rsidRPr="007F355B">
              <w:rPr>
                <w:rFonts w:ascii="Aptos" w:hAnsi="Aptos"/>
                <w:color w:val="231F20"/>
                <w:spacing w:val="-2"/>
                <w:sz w:val="18"/>
              </w:rPr>
              <w:t>Name: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28" w:type="dxa"/>
            <w:vAlign w:val="center"/>
          </w:tcPr>
          <w:p w14:paraId="74AC960C" w14:textId="6B9268C9" w:rsidR="004E6DFE" w:rsidRPr="007F355B" w:rsidRDefault="004E6DFE" w:rsidP="004E6DFE">
            <w:pPr>
              <w:pStyle w:val="TableParagraph"/>
              <w:spacing w:before="124" w:line="372" w:lineRule="auto"/>
              <w:ind w:right="33"/>
              <w:rPr>
                <w:rFonts w:ascii="Aptos" w:hAnsi="Aptos"/>
                <w:b w:val="0"/>
                <w:bCs w:val="0"/>
                <w:color w:val="231F20"/>
                <w:spacing w:val="-2"/>
                <w:sz w:val="18"/>
              </w:rPr>
            </w:pPr>
          </w:p>
        </w:tc>
      </w:tr>
      <w:tr w:rsidR="004E6DFE" w:rsidRPr="007F355B" w14:paraId="28A9B0A0" w14:textId="77777777" w:rsidTr="004E6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dxa"/>
            <w:shd w:val="clear" w:color="auto" w:fill="FFFFFF" w:themeFill="background1"/>
            <w:vAlign w:val="center"/>
          </w:tcPr>
          <w:p w14:paraId="436888FC" w14:textId="3CD05266" w:rsidR="004E6DFE" w:rsidRPr="007F355B" w:rsidRDefault="004E6DFE" w:rsidP="004E6DFE">
            <w:pPr>
              <w:pStyle w:val="TableParagraph"/>
              <w:spacing w:before="124" w:line="372" w:lineRule="auto"/>
              <w:ind w:right="33"/>
              <w:rPr>
                <w:rFonts w:ascii="Aptos" w:hAnsi="Aptos"/>
                <w:b w:val="0"/>
                <w:bCs w:val="0"/>
                <w:color w:val="231F20"/>
                <w:spacing w:val="-2"/>
                <w:sz w:val="18"/>
              </w:rPr>
            </w:pPr>
            <w:r w:rsidRPr="007F355B">
              <w:rPr>
                <w:rFonts w:ascii="Aptos" w:hAnsi="Aptos"/>
                <w:b w:val="0"/>
                <w:bCs w:val="0"/>
                <w:color w:val="231F20"/>
                <w:spacing w:val="-2"/>
                <w:sz w:val="18"/>
              </w:rPr>
              <w:t>Building: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10" w:type="dxa"/>
            <w:gridSpan w:val="4"/>
            <w:shd w:val="clear" w:color="auto" w:fill="FFFFFF" w:themeFill="background1"/>
            <w:vAlign w:val="center"/>
          </w:tcPr>
          <w:p w14:paraId="1E6B78B5" w14:textId="2E7E6EAC" w:rsidR="004E6DFE" w:rsidRPr="007F355B" w:rsidRDefault="004E6DFE" w:rsidP="000F0424">
            <w:pPr>
              <w:pStyle w:val="TableParagraph"/>
              <w:spacing w:before="124" w:line="372" w:lineRule="auto"/>
              <w:ind w:right="1500"/>
              <w:rPr>
                <w:rFonts w:ascii="Aptos" w:hAnsi="Aptos"/>
                <w:color w:val="231F20"/>
                <w:spacing w:val="-2"/>
                <w:sz w:val="18"/>
              </w:rPr>
            </w:pPr>
          </w:p>
        </w:tc>
        <w:tc>
          <w:tcPr>
            <w:tcW w:w="2427" w:type="dxa"/>
            <w:gridSpan w:val="3"/>
            <w:shd w:val="clear" w:color="auto" w:fill="FFFFFF" w:themeFill="background1"/>
            <w:vAlign w:val="center"/>
          </w:tcPr>
          <w:p w14:paraId="7F923117" w14:textId="6ACAD1A4" w:rsidR="004E6DFE" w:rsidRPr="007F355B" w:rsidRDefault="004E6DFE" w:rsidP="004E6DFE">
            <w:pPr>
              <w:pStyle w:val="TableParagraph"/>
              <w:spacing w:before="124" w:line="372" w:lineRule="auto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231F20"/>
                <w:spacing w:val="-2"/>
                <w:sz w:val="18"/>
              </w:rPr>
            </w:pPr>
            <w:r w:rsidRPr="007F355B">
              <w:rPr>
                <w:rFonts w:ascii="Aptos" w:hAnsi="Aptos"/>
                <w:color w:val="231F20"/>
                <w:spacing w:val="-2"/>
                <w:sz w:val="18"/>
              </w:rPr>
              <w:t>Date Completed: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28" w:type="dxa"/>
            <w:shd w:val="clear" w:color="auto" w:fill="FFFFFF" w:themeFill="background1"/>
            <w:vAlign w:val="center"/>
          </w:tcPr>
          <w:p w14:paraId="1C028B60" w14:textId="525770E0" w:rsidR="004E6DFE" w:rsidRPr="007F355B" w:rsidRDefault="004E6DFE" w:rsidP="004E6DFE">
            <w:pPr>
              <w:pStyle w:val="TableParagraph"/>
              <w:spacing w:before="124" w:line="372" w:lineRule="auto"/>
              <w:ind w:right="33"/>
              <w:rPr>
                <w:rFonts w:ascii="Aptos" w:hAnsi="Aptos"/>
                <w:color w:val="231F20"/>
                <w:spacing w:val="-2"/>
                <w:sz w:val="18"/>
              </w:rPr>
            </w:pPr>
          </w:p>
        </w:tc>
      </w:tr>
      <w:tr w:rsidR="00921328" w:rsidRPr="007F355B" w14:paraId="478D33D4" w14:textId="77777777" w:rsidTr="001A53C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gridSpan w:val="2"/>
            <w:shd w:val="clear" w:color="auto" w:fill="D9D9D9" w:themeFill="background1" w:themeFillShade="D9"/>
            <w:vAlign w:val="center"/>
          </w:tcPr>
          <w:p w14:paraId="1018FE83" w14:textId="77777777" w:rsidR="00921328" w:rsidRPr="007F355B" w:rsidRDefault="00B81D1C" w:rsidP="000F0424">
            <w:pPr>
              <w:pStyle w:val="TableParagraph"/>
              <w:spacing w:before="0"/>
              <w:ind w:left="0"/>
              <w:rPr>
                <w:rFonts w:ascii="Aptos" w:hAnsi="Aptos"/>
                <w:color w:val="231F20"/>
                <w:sz w:val="18"/>
              </w:rPr>
            </w:pPr>
            <w:r w:rsidRPr="007F355B">
              <w:rPr>
                <w:rFonts w:ascii="Aptos" w:hAnsi="Aptos"/>
                <w:color w:val="231F20"/>
                <w:sz w:val="18"/>
              </w:rPr>
              <w:t>Sheet number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33" w:type="dxa"/>
            <w:gridSpan w:val="4"/>
            <w:shd w:val="clear" w:color="auto" w:fill="D9D9D9" w:themeFill="background1" w:themeFillShade="D9"/>
            <w:vAlign w:val="center"/>
          </w:tcPr>
          <w:p w14:paraId="29E89898" w14:textId="245C4BC5" w:rsidR="00921328" w:rsidRPr="007F355B" w:rsidRDefault="000F0424" w:rsidP="000F0424">
            <w:pPr>
              <w:pStyle w:val="TableParagraph"/>
              <w:spacing w:before="0"/>
              <w:ind w:left="0"/>
              <w:rPr>
                <w:rFonts w:ascii="Aptos" w:hAnsi="Aptos"/>
                <w:color w:val="231F20"/>
                <w:sz w:val="18"/>
              </w:rPr>
            </w:pPr>
            <w:r w:rsidRPr="007F355B">
              <w:rPr>
                <w:rFonts w:ascii="Aptos" w:hAnsi="Aptos"/>
                <w:b/>
                <w:color w:val="231F20"/>
                <w:sz w:val="18"/>
              </w:rPr>
              <w:t>Floor/Area</w:t>
            </w:r>
            <w:r w:rsidR="004E6DFE" w:rsidRPr="007F355B">
              <w:rPr>
                <w:rFonts w:ascii="Aptos" w:hAnsi="Aptos"/>
                <w:b/>
                <w:color w:val="231F20"/>
                <w:sz w:val="18"/>
              </w:rPr>
              <w:t xml:space="preserve"> in Building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33" w:type="dxa"/>
            <w:gridSpan w:val="3"/>
            <w:shd w:val="clear" w:color="auto" w:fill="D9D9D9" w:themeFill="background1" w:themeFillShade="D9"/>
            <w:vAlign w:val="center"/>
          </w:tcPr>
          <w:p w14:paraId="5B32D11D" w14:textId="77777777" w:rsidR="00921328" w:rsidRPr="007F355B" w:rsidRDefault="00B81D1C" w:rsidP="000F0424">
            <w:pPr>
              <w:pStyle w:val="TableParagraph"/>
              <w:spacing w:before="0"/>
              <w:ind w:left="0"/>
              <w:rPr>
                <w:rFonts w:ascii="Aptos" w:hAnsi="Aptos"/>
                <w:color w:val="231F20"/>
                <w:sz w:val="18"/>
              </w:rPr>
            </w:pPr>
            <w:r w:rsidRPr="007F355B">
              <w:rPr>
                <w:rFonts w:ascii="Aptos" w:hAnsi="Aptos"/>
                <w:color w:val="231F20"/>
                <w:sz w:val="18"/>
              </w:rPr>
              <w:t>Use</w:t>
            </w:r>
          </w:p>
        </w:tc>
      </w:tr>
      <w:tr w:rsidR="000F0424" w:rsidRPr="007F355B" w14:paraId="1582FB67" w14:textId="77777777" w:rsidTr="004E6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gridSpan w:val="2"/>
            <w:shd w:val="clear" w:color="auto" w:fill="FFFFFF" w:themeFill="background1"/>
            <w:vAlign w:val="center"/>
          </w:tcPr>
          <w:p w14:paraId="739BC603" w14:textId="77777777" w:rsidR="000F0424" w:rsidRPr="007F355B" w:rsidRDefault="000F0424" w:rsidP="002210D2">
            <w:pPr>
              <w:pStyle w:val="TableParagraph"/>
              <w:spacing w:before="0"/>
              <w:ind w:left="0"/>
              <w:rPr>
                <w:rFonts w:ascii="Aptos" w:hAnsi="Aptos"/>
                <w:b w:val="0"/>
                <w:bCs w:val="0"/>
                <w:sz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33" w:type="dxa"/>
            <w:gridSpan w:val="4"/>
            <w:shd w:val="clear" w:color="auto" w:fill="FFFFFF" w:themeFill="background1"/>
            <w:vAlign w:val="center"/>
          </w:tcPr>
          <w:p w14:paraId="3A0857B4" w14:textId="77777777" w:rsidR="000F0424" w:rsidRPr="007F355B" w:rsidRDefault="000F0424" w:rsidP="002210D2">
            <w:pPr>
              <w:pStyle w:val="TableParagraph"/>
              <w:spacing w:before="0"/>
              <w:ind w:left="0"/>
              <w:rPr>
                <w:rFonts w:ascii="Aptos" w:hAnsi="Aptos"/>
                <w:b/>
                <w:bCs/>
                <w:sz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33" w:type="dxa"/>
            <w:gridSpan w:val="3"/>
            <w:shd w:val="clear" w:color="auto" w:fill="FFFFFF" w:themeFill="background1"/>
            <w:vAlign w:val="center"/>
          </w:tcPr>
          <w:p w14:paraId="0F0A343F" w14:textId="6AC71C76" w:rsidR="000F0424" w:rsidRPr="007F355B" w:rsidRDefault="000F0424" w:rsidP="002210D2">
            <w:pPr>
              <w:pStyle w:val="TableParagraph"/>
              <w:spacing w:before="0"/>
              <w:ind w:left="0"/>
              <w:rPr>
                <w:rFonts w:ascii="Aptos" w:hAnsi="Aptos"/>
                <w:sz w:val="16"/>
              </w:rPr>
            </w:pPr>
          </w:p>
        </w:tc>
      </w:tr>
      <w:tr w:rsidR="00921328" w:rsidRPr="007F355B" w14:paraId="7FB037CE" w14:textId="77777777" w:rsidTr="001A53C8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9" w:type="dxa"/>
            <w:gridSpan w:val="9"/>
            <w:shd w:val="clear" w:color="auto" w:fill="A6A6A6" w:themeFill="background1" w:themeFillShade="A6"/>
            <w:vAlign w:val="center"/>
          </w:tcPr>
          <w:p w14:paraId="5CF35FD4" w14:textId="169BF6C7" w:rsidR="00921328" w:rsidRPr="007F355B" w:rsidRDefault="00B81D1C" w:rsidP="002210D2">
            <w:pPr>
              <w:pStyle w:val="TableParagraph"/>
              <w:spacing w:before="44"/>
              <w:rPr>
                <w:rFonts w:ascii="Aptos" w:hAnsi="Aptos"/>
                <w:b w:val="0"/>
                <w:sz w:val="18"/>
              </w:rPr>
            </w:pPr>
            <w:r w:rsidRPr="007F355B">
              <w:rPr>
                <w:rFonts w:ascii="Aptos" w:hAnsi="Aptos"/>
                <w:color w:val="FFFFFF"/>
                <w:sz w:val="18"/>
              </w:rPr>
              <w:t>Step</w:t>
            </w:r>
            <w:r w:rsidRPr="007F355B">
              <w:rPr>
                <w:rFonts w:ascii="Aptos" w:hAnsi="Aptos"/>
                <w:color w:val="FFFFFF"/>
                <w:spacing w:val="-2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FFFFFF"/>
                <w:sz w:val="18"/>
              </w:rPr>
              <w:t>1</w:t>
            </w:r>
            <w:r w:rsidRPr="007F355B">
              <w:rPr>
                <w:rFonts w:ascii="Aptos" w:hAnsi="Aptos"/>
                <w:color w:val="FFFFFF"/>
                <w:spacing w:val="-1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FFFFFF"/>
                <w:sz w:val="18"/>
              </w:rPr>
              <w:t>–</w:t>
            </w:r>
            <w:r w:rsidRPr="007F355B">
              <w:rPr>
                <w:rFonts w:ascii="Aptos" w:hAnsi="Aptos"/>
                <w:color w:val="FFFFFF"/>
                <w:spacing w:val="-2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FFFFFF"/>
                <w:sz w:val="18"/>
              </w:rPr>
              <w:t>Identify</w:t>
            </w:r>
            <w:r w:rsidRPr="007F355B">
              <w:rPr>
                <w:rFonts w:ascii="Aptos" w:hAnsi="Aptos"/>
                <w:color w:val="FFFFFF"/>
                <w:spacing w:val="-2"/>
                <w:sz w:val="18"/>
              </w:rPr>
              <w:t xml:space="preserve"> </w:t>
            </w:r>
            <w:r w:rsidR="000F0424" w:rsidRPr="007F355B">
              <w:rPr>
                <w:rFonts w:ascii="Aptos" w:hAnsi="Aptos"/>
                <w:color w:val="FFFFFF"/>
                <w:sz w:val="18"/>
              </w:rPr>
              <w:t>F</w:t>
            </w:r>
            <w:r w:rsidRPr="007F355B">
              <w:rPr>
                <w:rFonts w:ascii="Aptos" w:hAnsi="Aptos"/>
                <w:color w:val="FFFFFF"/>
                <w:sz w:val="18"/>
              </w:rPr>
              <w:t>ire</w:t>
            </w:r>
            <w:r w:rsidRPr="007F355B">
              <w:rPr>
                <w:rFonts w:ascii="Aptos" w:hAnsi="Aptos"/>
                <w:color w:val="FFFFFF"/>
                <w:spacing w:val="-1"/>
                <w:sz w:val="18"/>
              </w:rPr>
              <w:t xml:space="preserve"> </w:t>
            </w:r>
            <w:r w:rsidR="000F0424" w:rsidRPr="007F355B">
              <w:rPr>
                <w:rFonts w:ascii="Aptos" w:hAnsi="Aptos"/>
                <w:color w:val="FFFFFF"/>
                <w:sz w:val="18"/>
              </w:rPr>
              <w:t>H</w:t>
            </w:r>
            <w:r w:rsidRPr="007F355B">
              <w:rPr>
                <w:rFonts w:ascii="Aptos" w:hAnsi="Aptos"/>
                <w:color w:val="FFFFFF"/>
                <w:sz w:val="18"/>
              </w:rPr>
              <w:t>azards</w:t>
            </w:r>
          </w:p>
        </w:tc>
      </w:tr>
      <w:tr w:rsidR="00921328" w:rsidRPr="007F355B" w14:paraId="71FBF87F" w14:textId="77777777" w:rsidTr="001A5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6" w:type="dxa"/>
            <w:gridSpan w:val="4"/>
            <w:shd w:val="clear" w:color="auto" w:fill="D9D9D9" w:themeFill="background1" w:themeFillShade="D9"/>
            <w:vAlign w:val="center"/>
          </w:tcPr>
          <w:p w14:paraId="2659DA57" w14:textId="77777777" w:rsidR="00921328" w:rsidRPr="007F355B" w:rsidRDefault="00B81D1C" w:rsidP="002210D2">
            <w:pPr>
              <w:pStyle w:val="TableParagraph"/>
              <w:spacing w:before="43"/>
              <w:rPr>
                <w:rFonts w:ascii="Aptos" w:hAnsi="Aptos"/>
                <w:b w:val="0"/>
                <w:sz w:val="18"/>
              </w:rPr>
            </w:pPr>
            <w:r w:rsidRPr="007F355B">
              <w:rPr>
                <w:rFonts w:ascii="Aptos" w:hAnsi="Aptos"/>
                <w:color w:val="231F20"/>
                <w:sz w:val="18"/>
              </w:rPr>
              <w:t>Sources</w:t>
            </w:r>
            <w:r w:rsidRPr="007F355B">
              <w:rPr>
                <w:rFonts w:ascii="Aptos" w:hAnsi="Aptos"/>
                <w:color w:val="231F20"/>
                <w:spacing w:val="-8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of</w:t>
            </w:r>
            <w:r w:rsidRPr="007F355B">
              <w:rPr>
                <w:rFonts w:ascii="Aptos" w:hAnsi="Aptos"/>
                <w:color w:val="231F20"/>
                <w:spacing w:val="-7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ignition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36" w:type="dxa"/>
            <w:gridSpan w:val="3"/>
            <w:shd w:val="clear" w:color="auto" w:fill="D9D9D9" w:themeFill="background1" w:themeFillShade="D9"/>
            <w:vAlign w:val="center"/>
          </w:tcPr>
          <w:p w14:paraId="601A02DC" w14:textId="77777777" w:rsidR="00921328" w:rsidRPr="007F355B" w:rsidRDefault="00B81D1C" w:rsidP="000F0424">
            <w:pPr>
              <w:pStyle w:val="TableParagraph"/>
              <w:spacing w:before="43"/>
              <w:rPr>
                <w:rFonts w:ascii="Aptos" w:hAnsi="Aptos"/>
                <w:b/>
                <w:sz w:val="18"/>
              </w:rPr>
            </w:pPr>
            <w:r w:rsidRPr="007F355B">
              <w:rPr>
                <w:rFonts w:ascii="Aptos" w:hAnsi="Aptos"/>
                <w:b/>
                <w:color w:val="231F20"/>
                <w:sz w:val="18"/>
              </w:rPr>
              <w:t>Sources</w:t>
            </w:r>
            <w:r w:rsidRPr="007F355B">
              <w:rPr>
                <w:rFonts w:ascii="Aptos" w:hAnsi="Aptos"/>
                <w:b/>
                <w:color w:val="231F20"/>
                <w:spacing w:val="-3"/>
                <w:sz w:val="18"/>
              </w:rPr>
              <w:t xml:space="preserve"> </w:t>
            </w:r>
            <w:r w:rsidRPr="007F355B">
              <w:rPr>
                <w:rFonts w:ascii="Aptos" w:hAnsi="Aptos"/>
                <w:b/>
                <w:color w:val="231F20"/>
                <w:sz w:val="18"/>
              </w:rPr>
              <w:t>of</w:t>
            </w:r>
            <w:r w:rsidRPr="007F355B">
              <w:rPr>
                <w:rFonts w:ascii="Aptos" w:hAnsi="Aptos"/>
                <w:b/>
                <w:color w:val="231F20"/>
                <w:spacing w:val="-3"/>
                <w:sz w:val="18"/>
              </w:rPr>
              <w:t xml:space="preserve"> </w:t>
            </w:r>
            <w:r w:rsidRPr="007F355B">
              <w:rPr>
                <w:rFonts w:ascii="Aptos" w:hAnsi="Aptos"/>
                <w:b/>
                <w:color w:val="231F20"/>
                <w:sz w:val="18"/>
              </w:rPr>
              <w:t>fuel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37" w:type="dxa"/>
            <w:gridSpan w:val="2"/>
            <w:shd w:val="clear" w:color="auto" w:fill="D9D9D9" w:themeFill="background1" w:themeFillShade="D9"/>
            <w:vAlign w:val="center"/>
          </w:tcPr>
          <w:p w14:paraId="60ECA828" w14:textId="77777777" w:rsidR="00921328" w:rsidRPr="007F355B" w:rsidRDefault="00B81D1C" w:rsidP="000F0424">
            <w:pPr>
              <w:pStyle w:val="TableParagraph"/>
              <w:spacing w:before="43"/>
              <w:rPr>
                <w:rFonts w:ascii="Aptos" w:hAnsi="Aptos"/>
                <w:b w:val="0"/>
                <w:sz w:val="18"/>
              </w:rPr>
            </w:pPr>
            <w:r w:rsidRPr="007F355B">
              <w:rPr>
                <w:rFonts w:ascii="Aptos" w:hAnsi="Aptos"/>
                <w:color w:val="231F20"/>
                <w:sz w:val="18"/>
              </w:rPr>
              <w:t>Sources</w:t>
            </w:r>
            <w:r w:rsidRPr="007F355B">
              <w:rPr>
                <w:rFonts w:ascii="Aptos" w:hAnsi="Aptos"/>
                <w:color w:val="231F20"/>
                <w:spacing w:val="-6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of</w:t>
            </w:r>
            <w:r w:rsidRPr="007F355B">
              <w:rPr>
                <w:rFonts w:ascii="Aptos" w:hAnsi="Aptos"/>
                <w:color w:val="231F20"/>
                <w:spacing w:val="-5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oxygen</w:t>
            </w:r>
          </w:p>
        </w:tc>
      </w:tr>
      <w:tr w:rsidR="000F0424" w:rsidRPr="007F355B" w14:paraId="3FB00B42" w14:textId="77777777" w:rsidTr="001A53C8">
        <w:trPr>
          <w:trHeight w:val="9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6" w:type="dxa"/>
            <w:gridSpan w:val="4"/>
            <w:shd w:val="clear" w:color="auto" w:fill="FFFFFF" w:themeFill="background1"/>
            <w:vAlign w:val="center"/>
          </w:tcPr>
          <w:p w14:paraId="56D306D6" w14:textId="77777777" w:rsidR="000F0424" w:rsidRPr="007F355B" w:rsidRDefault="000F0424" w:rsidP="002210D2">
            <w:pPr>
              <w:pStyle w:val="TableParagraph"/>
              <w:spacing w:before="0"/>
              <w:ind w:left="0"/>
              <w:rPr>
                <w:rFonts w:ascii="Aptos" w:hAnsi="Aptos"/>
                <w:b w:val="0"/>
                <w:bCs w:val="0"/>
                <w:sz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36" w:type="dxa"/>
            <w:gridSpan w:val="3"/>
            <w:shd w:val="clear" w:color="auto" w:fill="FFFFFF" w:themeFill="background1"/>
            <w:vAlign w:val="center"/>
          </w:tcPr>
          <w:p w14:paraId="78BA2CC2" w14:textId="77777777" w:rsidR="000F0424" w:rsidRPr="007F355B" w:rsidRDefault="000F0424" w:rsidP="002210D2">
            <w:pPr>
              <w:pStyle w:val="TableParagraph"/>
              <w:spacing w:before="0"/>
              <w:ind w:left="0"/>
              <w:rPr>
                <w:rFonts w:ascii="Aptos" w:hAnsi="Aptos"/>
                <w:b/>
                <w:bCs/>
                <w:sz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37" w:type="dxa"/>
            <w:gridSpan w:val="2"/>
            <w:shd w:val="clear" w:color="auto" w:fill="FFFFFF" w:themeFill="background1"/>
            <w:vAlign w:val="center"/>
          </w:tcPr>
          <w:p w14:paraId="6A79048A" w14:textId="256CB7C7" w:rsidR="000F0424" w:rsidRPr="007F355B" w:rsidRDefault="000F0424" w:rsidP="002210D2">
            <w:pPr>
              <w:pStyle w:val="TableParagraph"/>
              <w:spacing w:before="0"/>
              <w:ind w:left="0"/>
              <w:rPr>
                <w:rFonts w:ascii="Aptos" w:hAnsi="Aptos"/>
                <w:sz w:val="16"/>
              </w:rPr>
            </w:pPr>
          </w:p>
        </w:tc>
      </w:tr>
      <w:tr w:rsidR="00921328" w:rsidRPr="007F355B" w14:paraId="7FEB9A12" w14:textId="77777777" w:rsidTr="001A5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9" w:type="dxa"/>
            <w:gridSpan w:val="9"/>
            <w:shd w:val="clear" w:color="auto" w:fill="A6A6A6" w:themeFill="background1" w:themeFillShade="A6"/>
            <w:vAlign w:val="center"/>
          </w:tcPr>
          <w:p w14:paraId="5FACB6BF" w14:textId="4E4BB026" w:rsidR="00921328" w:rsidRPr="007F355B" w:rsidRDefault="00B81D1C" w:rsidP="002210D2">
            <w:pPr>
              <w:pStyle w:val="TableParagraph"/>
              <w:spacing w:before="44"/>
              <w:rPr>
                <w:rFonts w:ascii="Aptos" w:hAnsi="Aptos"/>
                <w:b w:val="0"/>
                <w:sz w:val="18"/>
              </w:rPr>
            </w:pPr>
            <w:r w:rsidRPr="007F355B">
              <w:rPr>
                <w:rFonts w:ascii="Aptos" w:hAnsi="Aptos"/>
                <w:color w:val="FFFFFF"/>
                <w:sz w:val="18"/>
              </w:rPr>
              <w:t>Step</w:t>
            </w:r>
            <w:r w:rsidRPr="007F355B">
              <w:rPr>
                <w:rFonts w:ascii="Aptos" w:hAnsi="Aptos"/>
                <w:color w:val="FFFFFF"/>
                <w:spacing w:val="2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FFFFFF"/>
                <w:sz w:val="18"/>
              </w:rPr>
              <w:t>2</w:t>
            </w:r>
            <w:r w:rsidRPr="007F355B">
              <w:rPr>
                <w:rFonts w:ascii="Aptos" w:hAnsi="Aptos"/>
                <w:color w:val="FFFFFF"/>
                <w:spacing w:val="3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FFFFFF"/>
                <w:sz w:val="18"/>
              </w:rPr>
              <w:t>–</w:t>
            </w:r>
            <w:r w:rsidRPr="007F355B">
              <w:rPr>
                <w:rFonts w:ascii="Aptos" w:hAnsi="Aptos"/>
                <w:color w:val="FFFFFF"/>
                <w:spacing w:val="3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FFFFFF"/>
                <w:sz w:val="18"/>
              </w:rPr>
              <w:t>People</w:t>
            </w:r>
            <w:r w:rsidR="000F0424" w:rsidRPr="007F355B">
              <w:rPr>
                <w:rFonts w:ascii="Aptos" w:hAnsi="Aptos"/>
                <w:color w:val="FFFFFF"/>
                <w:sz w:val="18"/>
              </w:rPr>
              <w:t xml:space="preserve"> and Horses</w:t>
            </w:r>
            <w:r w:rsidRPr="007F355B">
              <w:rPr>
                <w:rFonts w:ascii="Aptos" w:hAnsi="Aptos"/>
                <w:color w:val="FFFFFF"/>
                <w:spacing w:val="2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FFFFFF"/>
                <w:sz w:val="18"/>
              </w:rPr>
              <w:t>at</w:t>
            </w:r>
            <w:r w:rsidRPr="007F355B">
              <w:rPr>
                <w:rFonts w:ascii="Aptos" w:hAnsi="Aptos"/>
                <w:color w:val="FFFFFF"/>
                <w:spacing w:val="3"/>
                <w:sz w:val="18"/>
              </w:rPr>
              <w:t xml:space="preserve"> </w:t>
            </w:r>
            <w:r w:rsidR="000F0424" w:rsidRPr="007F355B">
              <w:rPr>
                <w:rFonts w:ascii="Aptos" w:hAnsi="Aptos"/>
                <w:color w:val="FFFFFF"/>
                <w:sz w:val="18"/>
              </w:rPr>
              <w:t>R</w:t>
            </w:r>
            <w:r w:rsidRPr="007F355B">
              <w:rPr>
                <w:rFonts w:ascii="Aptos" w:hAnsi="Aptos"/>
                <w:color w:val="FFFFFF"/>
                <w:sz w:val="18"/>
              </w:rPr>
              <w:t>isk</w:t>
            </w:r>
          </w:p>
        </w:tc>
      </w:tr>
      <w:tr w:rsidR="00921328" w:rsidRPr="007F355B" w14:paraId="092DD343" w14:textId="77777777" w:rsidTr="001A53C8">
        <w:trPr>
          <w:trHeight w:val="1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9" w:type="dxa"/>
            <w:gridSpan w:val="9"/>
            <w:shd w:val="clear" w:color="auto" w:fill="FFFFFF" w:themeFill="background1"/>
            <w:vAlign w:val="center"/>
          </w:tcPr>
          <w:p w14:paraId="0C8298D5" w14:textId="77777777" w:rsidR="00921328" w:rsidRPr="007F355B" w:rsidRDefault="00921328" w:rsidP="002210D2">
            <w:pPr>
              <w:pStyle w:val="TableParagraph"/>
              <w:spacing w:before="0"/>
              <w:ind w:left="0"/>
              <w:rPr>
                <w:rFonts w:ascii="Aptos" w:hAnsi="Aptos"/>
                <w:sz w:val="16"/>
              </w:rPr>
            </w:pPr>
          </w:p>
        </w:tc>
      </w:tr>
      <w:tr w:rsidR="00921328" w:rsidRPr="007F355B" w14:paraId="49A31312" w14:textId="77777777" w:rsidTr="001A5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9" w:type="dxa"/>
            <w:gridSpan w:val="9"/>
            <w:shd w:val="clear" w:color="auto" w:fill="A6A6A6" w:themeFill="background1" w:themeFillShade="A6"/>
            <w:vAlign w:val="center"/>
          </w:tcPr>
          <w:p w14:paraId="3E0E6770" w14:textId="77777777" w:rsidR="00921328" w:rsidRPr="007F355B" w:rsidRDefault="00B81D1C" w:rsidP="002210D2">
            <w:pPr>
              <w:pStyle w:val="TableParagraph"/>
              <w:spacing w:before="44"/>
              <w:rPr>
                <w:rFonts w:ascii="Aptos" w:hAnsi="Aptos"/>
                <w:b w:val="0"/>
                <w:sz w:val="9"/>
              </w:rPr>
            </w:pPr>
            <w:r w:rsidRPr="007F355B">
              <w:rPr>
                <w:rFonts w:ascii="Aptos" w:hAnsi="Aptos"/>
                <w:color w:val="FFFFFF"/>
                <w:sz w:val="18"/>
              </w:rPr>
              <w:t>Step 3</w:t>
            </w:r>
            <w:r w:rsidRPr="007F355B">
              <w:rPr>
                <w:rFonts w:ascii="Aptos" w:hAnsi="Aptos"/>
                <w:color w:val="FFFFFF"/>
                <w:spacing w:val="1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FFFFFF"/>
                <w:sz w:val="18"/>
              </w:rPr>
              <w:t>– Evaluate,</w:t>
            </w:r>
            <w:r w:rsidRPr="007F355B">
              <w:rPr>
                <w:rFonts w:ascii="Aptos" w:hAnsi="Aptos"/>
                <w:color w:val="FFFFFF"/>
                <w:spacing w:val="1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FFFFFF"/>
                <w:sz w:val="18"/>
              </w:rPr>
              <w:t>remove,</w:t>
            </w:r>
            <w:r w:rsidRPr="007F355B">
              <w:rPr>
                <w:rFonts w:ascii="Aptos" w:hAnsi="Aptos"/>
                <w:color w:val="FFFFFF"/>
                <w:spacing w:val="1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FFFFFF"/>
                <w:sz w:val="18"/>
              </w:rPr>
              <w:t>reduce and</w:t>
            </w:r>
            <w:r w:rsidRPr="007F355B">
              <w:rPr>
                <w:rFonts w:ascii="Aptos" w:hAnsi="Aptos"/>
                <w:color w:val="FFFFFF"/>
                <w:spacing w:val="1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FFFFFF"/>
                <w:sz w:val="18"/>
              </w:rPr>
              <w:t>protect</w:t>
            </w:r>
            <w:r w:rsidRPr="007F355B">
              <w:rPr>
                <w:rFonts w:ascii="Aptos" w:hAnsi="Aptos"/>
                <w:color w:val="FFFFFF"/>
                <w:spacing w:val="1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FFFFFF"/>
                <w:sz w:val="18"/>
              </w:rPr>
              <w:t xml:space="preserve">from </w:t>
            </w:r>
            <w:proofErr w:type="gramStart"/>
            <w:r w:rsidRPr="007F355B">
              <w:rPr>
                <w:rFonts w:ascii="Aptos" w:hAnsi="Aptos"/>
                <w:color w:val="FFFFFF"/>
                <w:sz w:val="18"/>
              </w:rPr>
              <w:t>risk</w:t>
            </w:r>
            <w:r w:rsidRPr="007F355B">
              <w:rPr>
                <w:rFonts w:ascii="Aptos" w:hAnsi="Aptos"/>
                <w:color w:val="FFFFFF"/>
                <w:position w:val="6"/>
                <w:sz w:val="9"/>
              </w:rPr>
              <w:t>(</w:t>
            </w:r>
            <w:proofErr w:type="gramEnd"/>
            <w:r w:rsidRPr="007F355B">
              <w:rPr>
                <w:rFonts w:ascii="Aptos" w:hAnsi="Aptos"/>
                <w:color w:val="FFFFFF"/>
                <w:position w:val="6"/>
                <w:sz w:val="9"/>
              </w:rPr>
              <w:t>2)</w:t>
            </w:r>
          </w:p>
        </w:tc>
      </w:tr>
      <w:tr w:rsidR="000F0424" w:rsidRPr="007F355B" w14:paraId="22EA72C8" w14:textId="77777777" w:rsidTr="001A53C8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3"/>
            <w:shd w:val="clear" w:color="auto" w:fill="F2F2F2" w:themeFill="background1" w:themeFillShade="F2"/>
            <w:vAlign w:val="center"/>
          </w:tcPr>
          <w:p w14:paraId="4786ABF8" w14:textId="2E9F06AE" w:rsidR="000F0424" w:rsidRPr="007F355B" w:rsidRDefault="000F0424" w:rsidP="000F0424">
            <w:pPr>
              <w:pStyle w:val="TableParagraph"/>
              <w:spacing w:before="101" w:line="191" w:lineRule="exact"/>
              <w:ind w:left="0"/>
              <w:rPr>
                <w:rFonts w:ascii="Aptos" w:hAnsi="Aptos"/>
                <w:bCs w:val="0"/>
                <w:sz w:val="18"/>
              </w:rPr>
            </w:pPr>
            <w:r w:rsidRPr="007F355B">
              <w:rPr>
                <w:rFonts w:ascii="Aptos" w:hAnsi="Aptos"/>
                <w:color w:val="231F20"/>
                <w:sz w:val="18"/>
              </w:rPr>
              <w:t>Evaluate</w:t>
            </w:r>
            <w:r w:rsidRPr="007F355B">
              <w:rPr>
                <w:rFonts w:ascii="Aptos" w:hAnsi="Aptos"/>
                <w:color w:val="231F20"/>
                <w:spacing w:val="-4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the</w:t>
            </w:r>
            <w:r w:rsidRPr="007F355B">
              <w:rPr>
                <w:rFonts w:ascii="Aptos" w:hAnsi="Aptos"/>
                <w:color w:val="231F20"/>
                <w:spacing w:val="-5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risk</w:t>
            </w:r>
            <w:r w:rsidRPr="007F355B">
              <w:rPr>
                <w:rFonts w:ascii="Aptos" w:hAnsi="Aptos"/>
                <w:bCs w:val="0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of</w:t>
            </w:r>
            <w:r w:rsidRPr="007F355B">
              <w:rPr>
                <w:rFonts w:ascii="Aptos" w:hAnsi="Aptos"/>
                <w:color w:val="231F20"/>
                <w:spacing w:val="-1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the fire occurring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90" w:type="dxa"/>
            <w:gridSpan w:val="6"/>
            <w:shd w:val="clear" w:color="auto" w:fill="F2F2F2" w:themeFill="background1" w:themeFillShade="F2"/>
            <w:vAlign w:val="center"/>
          </w:tcPr>
          <w:p w14:paraId="101F7C26" w14:textId="208E5D34" w:rsidR="000F0424" w:rsidRPr="007F355B" w:rsidRDefault="000F0424" w:rsidP="002210D2">
            <w:pPr>
              <w:pStyle w:val="TableParagraph"/>
              <w:ind w:left="517"/>
              <w:rPr>
                <w:rFonts w:ascii="Aptos" w:hAnsi="Aptos"/>
                <w:b w:val="0"/>
                <w:sz w:val="18"/>
              </w:rPr>
            </w:pPr>
          </w:p>
        </w:tc>
      </w:tr>
      <w:tr w:rsidR="000F0424" w:rsidRPr="007F355B" w14:paraId="4DC7732B" w14:textId="77777777" w:rsidTr="004E4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3"/>
            <w:shd w:val="clear" w:color="auto" w:fill="FFFFFF" w:themeFill="background1"/>
            <w:vAlign w:val="center"/>
          </w:tcPr>
          <w:p w14:paraId="193BFF1A" w14:textId="2AC70DBB" w:rsidR="000F0424" w:rsidRPr="007F355B" w:rsidRDefault="000F0424" w:rsidP="000F0424">
            <w:pPr>
              <w:pStyle w:val="TableParagraph"/>
              <w:spacing w:before="119" w:line="191" w:lineRule="exact"/>
              <w:ind w:left="0"/>
              <w:rPr>
                <w:rFonts w:ascii="Aptos" w:hAnsi="Aptos"/>
                <w:bCs w:val="0"/>
                <w:sz w:val="18"/>
              </w:rPr>
            </w:pPr>
            <w:r w:rsidRPr="007F355B">
              <w:rPr>
                <w:rFonts w:ascii="Aptos" w:hAnsi="Aptos"/>
                <w:color w:val="231F20"/>
                <w:sz w:val="18"/>
              </w:rPr>
              <w:t>Evaluate</w:t>
            </w:r>
            <w:r w:rsidRPr="007F355B">
              <w:rPr>
                <w:rFonts w:ascii="Aptos" w:hAnsi="Aptos"/>
                <w:color w:val="231F20"/>
                <w:spacing w:val="-2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the</w:t>
            </w:r>
            <w:r w:rsidRPr="007F355B">
              <w:rPr>
                <w:rFonts w:ascii="Aptos" w:hAnsi="Aptos"/>
                <w:color w:val="231F20"/>
                <w:spacing w:val="-2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risk</w:t>
            </w:r>
            <w:r w:rsidRPr="007F355B">
              <w:rPr>
                <w:rFonts w:ascii="Aptos" w:hAnsi="Aptos"/>
                <w:color w:val="231F20"/>
                <w:spacing w:val="-3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to</w:t>
            </w:r>
            <w:r w:rsidRPr="007F355B">
              <w:rPr>
                <w:rFonts w:ascii="Aptos" w:hAnsi="Aptos"/>
                <w:bCs w:val="0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people and horses</w:t>
            </w:r>
            <w:r w:rsidRPr="007F355B">
              <w:rPr>
                <w:rFonts w:ascii="Aptos" w:hAnsi="Aptos"/>
                <w:color w:val="231F20"/>
                <w:spacing w:val="2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from</w:t>
            </w:r>
            <w:r w:rsidRPr="007F355B">
              <w:rPr>
                <w:rFonts w:ascii="Aptos" w:hAnsi="Aptos"/>
                <w:color w:val="231F20"/>
                <w:spacing w:val="2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a</w:t>
            </w:r>
            <w:r w:rsidRPr="007F355B">
              <w:rPr>
                <w:rFonts w:ascii="Aptos" w:hAnsi="Aptos"/>
                <w:color w:val="231F20"/>
                <w:spacing w:val="2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fire</w:t>
            </w:r>
            <w:r w:rsidRPr="007F355B">
              <w:rPr>
                <w:rFonts w:ascii="Aptos" w:hAnsi="Aptos"/>
                <w:bCs w:val="0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starting</w:t>
            </w:r>
            <w:r w:rsidRPr="007F355B">
              <w:rPr>
                <w:rFonts w:ascii="Aptos" w:hAnsi="Aptos"/>
                <w:color w:val="231F20"/>
                <w:spacing w:val="-1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in</w:t>
            </w:r>
            <w:r w:rsidRPr="007F355B">
              <w:rPr>
                <w:rFonts w:ascii="Aptos" w:hAnsi="Aptos"/>
                <w:color w:val="231F20"/>
                <w:spacing w:val="-1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the</w:t>
            </w:r>
            <w:r w:rsidRPr="007F355B">
              <w:rPr>
                <w:rFonts w:ascii="Aptos" w:hAnsi="Aptos"/>
                <w:bCs w:val="0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premises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90" w:type="dxa"/>
            <w:gridSpan w:val="6"/>
            <w:shd w:val="clear" w:color="auto" w:fill="FFFFFF" w:themeFill="background1"/>
            <w:vAlign w:val="center"/>
          </w:tcPr>
          <w:p w14:paraId="478ED67E" w14:textId="260B43FD" w:rsidR="000F0424" w:rsidRPr="007F355B" w:rsidRDefault="000F0424" w:rsidP="002210D2">
            <w:pPr>
              <w:pStyle w:val="TableParagraph"/>
              <w:spacing w:before="101" w:line="191" w:lineRule="exact"/>
              <w:rPr>
                <w:rFonts w:ascii="Aptos" w:hAnsi="Aptos"/>
                <w:b w:val="0"/>
                <w:color w:val="231F20"/>
                <w:sz w:val="18"/>
              </w:rPr>
            </w:pPr>
          </w:p>
        </w:tc>
      </w:tr>
      <w:tr w:rsidR="000F0424" w:rsidRPr="007F355B" w14:paraId="6DB75F8B" w14:textId="77777777" w:rsidTr="001A53C8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3"/>
            <w:shd w:val="clear" w:color="auto" w:fill="F2F2F2" w:themeFill="background1" w:themeFillShade="F2"/>
            <w:vAlign w:val="center"/>
          </w:tcPr>
          <w:p w14:paraId="0DEBB1A8" w14:textId="121A7AD2" w:rsidR="000F0424" w:rsidRPr="007F355B" w:rsidRDefault="000F0424" w:rsidP="000F0424">
            <w:pPr>
              <w:pStyle w:val="TableParagraph"/>
              <w:spacing w:before="169" w:line="191" w:lineRule="exact"/>
              <w:ind w:left="0"/>
              <w:rPr>
                <w:rFonts w:ascii="Aptos" w:hAnsi="Aptos"/>
                <w:bCs w:val="0"/>
                <w:sz w:val="18"/>
              </w:rPr>
            </w:pPr>
            <w:r w:rsidRPr="007F355B">
              <w:rPr>
                <w:rFonts w:ascii="Aptos" w:hAnsi="Aptos"/>
                <w:color w:val="231F20"/>
                <w:sz w:val="18"/>
              </w:rPr>
              <w:t>Remove</w:t>
            </w:r>
            <w:r w:rsidRPr="007F355B">
              <w:rPr>
                <w:rFonts w:ascii="Aptos" w:hAnsi="Aptos"/>
                <w:color w:val="231F20"/>
                <w:spacing w:val="-2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and</w:t>
            </w:r>
            <w:r w:rsidRPr="007F355B">
              <w:rPr>
                <w:rFonts w:ascii="Aptos" w:hAnsi="Aptos"/>
                <w:color w:val="231F20"/>
                <w:spacing w:val="-2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reduce</w:t>
            </w:r>
            <w:r w:rsidRPr="007F355B">
              <w:rPr>
                <w:rFonts w:ascii="Aptos" w:hAnsi="Aptos"/>
                <w:bCs w:val="0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the</w:t>
            </w:r>
            <w:r w:rsidRPr="007F355B">
              <w:rPr>
                <w:rFonts w:ascii="Aptos" w:hAnsi="Aptos"/>
                <w:color w:val="231F20"/>
                <w:spacing w:val="3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hazards</w:t>
            </w:r>
            <w:r w:rsidRPr="007F355B">
              <w:rPr>
                <w:rFonts w:ascii="Aptos" w:hAnsi="Aptos"/>
                <w:color w:val="231F20"/>
                <w:spacing w:val="4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that</w:t>
            </w:r>
            <w:r w:rsidRPr="007F355B">
              <w:rPr>
                <w:rFonts w:ascii="Aptos" w:hAnsi="Aptos"/>
                <w:bCs w:val="0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may</w:t>
            </w:r>
            <w:r w:rsidRPr="007F355B">
              <w:rPr>
                <w:rFonts w:ascii="Aptos" w:hAnsi="Aptos"/>
                <w:color w:val="231F20"/>
                <w:spacing w:val="2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cause</w:t>
            </w:r>
            <w:r w:rsidRPr="007F355B">
              <w:rPr>
                <w:rFonts w:ascii="Aptos" w:hAnsi="Aptos"/>
                <w:color w:val="231F20"/>
                <w:spacing w:val="2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a</w:t>
            </w:r>
            <w:r w:rsidRPr="007F355B">
              <w:rPr>
                <w:rFonts w:ascii="Aptos" w:hAnsi="Aptos"/>
                <w:color w:val="231F20"/>
                <w:spacing w:val="3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fire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90" w:type="dxa"/>
            <w:gridSpan w:val="6"/>
            <w:shd w:val="clear" w:color="auto" w:fill="F2F2F2" w:themeFill="background1" w:themeFillShade="F2"/>
            <w:vAlign w:val="center"/>
          </w:tcPr>
          <w:p w14:paraId="779A18D3" w14:textId="783B16EE" w:rsidR="000F0424" w:rsidRPr="007F355B" w:rsidRDefault="000F0424" w:rsidP="002210D2">
            <w:pPr>
              <w:pStyle w:val="TableParagraph"/>
              <w:spacing w:before="101" w:line="191" w:lineRule="exact"/>
              <w:rPr>
                <w:rFonts w:ascii="Aptos" w:hAnsi="Aptos"/>
                <w:b w:val="0"/>
                <w:color w:val="231F20"/>
                <w:sz w:val="18"/>
              </w:rPr>
            </w:pPr>
          </w:p>
        </w:tc>
      </w:tr>
      <w:tr w:rsidR="000F0424" w:rsidRPr="007F355B" w14:paraId="62374915" w14:textId="77777777" w:rsidTr="004E4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3"/>
            <w:shd w:val="clear" w:color="auto" w:fill="FFFFFF" w:themeFill="background1"/>
            <w:vAlign w:val="center"/>
          </w:tcPr>
          <w:p w14:paraId="069AB5BF" w14:textId="44C9F074" w:rsidR="000F0424" w:rsidRPr="007F355B" w:rsidRDefault="000F0424" w:rsidP="000F0424">
            <w:pPr>
              <w:pStyle w:val="TableParagraph"/>
              <w:spacing w:before="169" w:line="191" w:lineRule="exact"/>
              <w:ind w:left="0"/>
              <w:rPr>
                <w:rFonts w:ascii="Aptos" w:hAnsi="Aptos"/>
                <w:bCs w:val="0"/>
                <w:sz w:val="18"/>
              </w:rPr>
            </w:pPr>
            <w:r w:rsidRPr="007F355B">
              <w:rPr>
                <w:rFonts w:ascii="Aptos" w:hAnsi="Aptos"/>
                <w:color w:val="231F20"/>
                <w:sz w:val="18"/>
              </w:rPr>
              <w:t>Remove</w:t>
            </w:r>
            <w:r w:rsidRPr="007F355B">
              <w:rPr>
                <w:rFonts w:ascii="Aptos" w:hAnsi="Aptos"/>
                <w:color w:val="231F20"/>
                <w:spacing w:val="-2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and</w:t>
            </w:r>
            <w:r w:rsidRPr="007F355B">
              <w:rPr>
                <w:rFonts w:ascii="Aptos" w:hAnsi="Aptos"/>
                <w:color w:val="231F20"/>
                <w:spacing w:val="-2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reduce</w:t>
            </w:r>
            <w:r w:rsidRPr="007F355B">
              <w:rPr>
                <w:rFonts w:ascii="Aptos" w:hAnsi="Aptos"/>
                <w:bCs w:val="0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the</w:t>
            </w:r>
            <w:r w:rsidRPr="007F355B">
              <w:rPr>
                <w:rFonts w:ascii="Aptos" w:hAnsi="Aptos"/>
                <w:color w:val="231F20"/>
                <w:spacing w:val="1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risks</w:t>
            </w:r>
            <w:r w:rsidRPr="007F355B">
              <w:rPr>
                <w:rFonts w:ascii="Aptos" w:hAnsi="Aptos"/>
                <w:color w:val="231F20"/>
                <w:spacing w:val="1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to</w:t>
            </w:r>
            <w:r w:rsidRPr="007F355B">
              <w:rPr>
                <w:rFonts w:ascii="Aptos" w:hAnsi="Aptos"/>
                <w:color w:val="231F20"/>
                <w:spacing w:val="2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people and horses</w:t>
            </w:r>
            <w:r w:rsidRPr="007F355B">
              <w:rPr>
                <w:rFonts w:ascii="Aptos" w:hAnsi="Aptos"/>
                <w:bCs w:val="0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from</w:t>
            </w:r>
            <w:r w:rsidRPr="007F355B">
              <w:rPr>
                <w:rFonts w:ascii="Aptos" w:hAnsi="Aptos"/>
                <w:color w:val="231F20"/>
                <w:spacing w:val="2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a</w:t>
            </w:r>
            <w:r w:rsidRPr="007F355B">
              <w:rPr>
                <w:rFonts w:ascii="Aptos" w:hAnsi="Aptos"/>
                <w:color w:val="231F20"/>
                <w:spacing w:val="2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fire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90" w:type="dxa"/>
            <w:gridSpan w:val="6"/>
            <w:shd w:val="clear" w:color="auto" w:fill="FFFFFF" w:themeFill="background1"/>
            <w:vAlign w:val="center"/>
          </w:tcPr>
          <w:p w14:paraId="2ED9524E" w14:textId="2B340B1A" w:rsidR="000F0424" w:rsidRPr="007F355B" w:rsidRDefault="000F0424" w:rsidP="002210D2">
            <w:pPr>
              <w:pStyle w:val="TableParagraph"/>
              <w:spacing w:before="101" w:line="191" w:lineRule="exact"/>
              <w:rPr>
                <w:rFonts w:ascii="Aptos" w:hAnsi="Aptos"/>
                <w:b w:val="0"/>
                <w:color w:val="231F20"/>
                <w:sz w:val="18"/>
              </w:rPr>
            </w:pPr>
          </w:p>
        </w:tc>
      </w:tr>
      <w:tr w:rsidR="00921328" w:rsidRPr="007F355B" w14:paraId="2DEE4E7C" w14:textId="77777777" w:rsidTr="001A53C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9" w:type="dxa"/>
            <w:gridSpan w:val="9"/>
            <w:shd w:val="clear" w:color="auto" w:fill="A6A6A6" w:themeFill="background1" w:themeFillShade="A6"/>
            <w:vAlign w:val="center"/>
          </w:tcPr>
          <w:p w14:paraId="6A03C6CB" w14:textId="77777777" w:rsidR="00921328" w:rsidRPr="007F355B" w:rsidRDefault="00B81D1C" w:rsidP="002210D2">
            <w:pPr>
              <w:pStyle w:val="TableParagraph"/>
              <w:spacing w:before="44"/>
              <w:rPr>
                <w:rFonts w:ascii="Aptos" w:hAnsi="Aptos"/>
                <w:b w:val="0"/>
                <w:sz w:val="18"/>
              </w:rPr>
            </w:pPr>
            <w:r w:rsidRPr="007F355B">
              <w:rPr>
                <w:rFonts w:ascii="Aptos" w:hAnsi="Aptos"/>
                <w:color w:val="FFFFFF"/>
                <w:sz w:val="18"/>
              </w:rPr>
              <w:t>Assessment</w:t>
            </w:r>
            <w:r w:rsidRPr="007F355B">
              <w:rPr>
                <w:rFonts w:ascii="Aptos" w:hAnsi="Aptos"/>
                <w:color w:val="FFFFFF"/>
                <w:spacing w:val="-9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FFFFFF"/>
                <w:sz w:val="18"/>
              </w:rPr>
              <w:t>review</w:t>
            </w:r>
          </w:p>
        </w:tc>
      </w:tr>
      <w:tr w:rsidR="00B81D1C" w:rsidRPr="007F355B" w14:paraId="0FDBCBA2" w14:textId="77777777" w:rsidTr="004E4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4" w:type="dxa"/>
            <w:gridSpan w:val="5"/>
            <w:shd w:val="clear" w:color="auto" w:fill="D9D9D9" w:themeFill="background1" w:themeFillShade="D9"/>
            <w:vAlign w:val="center"/>
          </w:tcPr>
          <w:p w14:paraId="2A45C4BD" w14:textId="6A0DFF7E" w:rsidR="00B81D1C" w:rsidRPr="007F355B" w:rsidRDefault="00B81D1C" w:rsidP="002210D2">
            <w:pPr>
              <w:pStyle w:val="TableParagraph"/>
              <w:spacing w:before="101"/>
              <w:rPr>
                <w:rFonts w:ascii="Aptos" w:hAnsi="Aptos"/>
                <w:b w:val="0"/>
                <w:sz w:val="18"/>
              </w:rPr>
            </w:pPr>
            <w:r w:rsidRPr="007F355B">
              <w:rPr>
                <w:rFonts w:ascii="Aptos" w:hAnsi="Aptos"/>
                <w:color w:val="231F20"/>
                <w:sz w:val="18"/>
              </w:rPr>
              <w:t>Assessment</w:t>
            </w:r>
            <w:r w:rsidRPr="007F355B">
              <w:rPr>
                <w:rFonts w:ascii="Aptos" w:hAnsi="Aptos"/>
                <w:color w:val="231F20"/>
                <w:spacing w:val="-3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review</w:t>
            </w:r>
            <w:r w:rsidRPr="007F355B">
              <w:rPr>
                <w:rFonts w:ascii="Aptos" w:hAnsi="Aptos"/>
                <w:color w:val="231F20"/>
                <w:spacing w:val="-2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date: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55" w:type="dxa"/>
            <w:gridSpan w:val="4"/>
            <w:shd w:val="clear" w:color="auto" w:fill="D9D9D9" w:themeFill="background1" w:themeFillShade="D9"/>
            <w:vAlign w:val="center"/>
          </w:tcPr>
          <w:p w14:paraId="00C7E654" w14:textId="360F7F82" w:rsidR="00B81D1C" w:rsidRPr="007F355B" w:rsidRDefault="00B81D1C" w:rsidP="00B81D1C">
            <w:pPr>
              <w:pStyle w:val="TableParagraph"/>
              <w:spacing w:before="101"/>
              <w:ind w:right="1955"/>
              <w:rPr>
                <w:rFonts w:ascii="Aptos" w:hAnsi="Aptos"/>
                <w:b w:val="0"/>
                <w:sz w:val="18"/>
              </w:rPr>
            </w:pPr>
            <w:r w:rsidRPr="007F355B">
              <w:rPr>
                <w:rFonts w:ascii="Aptos" w:hAnsi="Aptos"/>
                <w:color w:val="231F20"/>
                <w:sz w:val="18"/>
              </w:rPr>
              <w:t>Completed</w:t>
            </w:r>
            <w:r w:rsidRPr="007F355B">
              <w:rPr>
                <w:rFonts w:ascii="Aptos" w:hAnsi="Aptos"/>
                <w:color w:val="231F20"/>
                <w:spacing w:val="2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by:</w:t>
            </w:r>
          </w:p>
        </w:tc>
      </w:tr>
      <w:tr w:rsidR="00921328" w:rsidRPr="007F355B" w14:paraId="210774D9" w14:textId="77777777" w:rsidTr="001A53C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9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9" w:type="dxa"/>
            <w:gridSpan w:val="9"/>
            <w:tcBorders>
              <w:top w:val="none" w:sz="0" w:space="0" w:color="auto"/>
            </w:tcBorders>
          </w:tcPr>
          <w:p w14:paraId="7E1FB248" w14:textId="77777777" w:rsidR="00921328" w:rsidRPr="007F355B" w:rsidRDefault="00B81D1C" w:rsidP="00B81D1C">
            <w:pPr>
              <w:pStyle w:val="TableParagraph"/>
              <w:spacing w:before="120"/>
              <w:rPr>
                <w:rFonts w:ascii="Aptos" w:hAnsi="Aptos"/>
                <w:b w:val="0"/>
                <w:sz w:val="18"/>
              </w:rPr>
            </w:pPr>
            <w:r w:rsidRPr="007F355B">
              <w:rPr>
                <w:rFonts w:ascii="Aptos" w:hAnsi="Aptos"/>
                <w:color w:val="231F20"/>
                <w:sz w:val="18"/>
              </w:rPr>
              <w:t>Review</w:t>
            </w:r>
            <w:r w:rsidRPr="007F355B">
              <w:rPr>
                <w:rFonts w:ascii="Aptos" w:hAnsi="Aptos"/>
                <w:color w:val="231F20"/>
                <w:spacing w:val="-1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outcome</w:t>
            </w:r>
            <w:r w:rsidRPr="007F355B">
              <w:rPr>
                <w:rFonts w:ascii="Aptos" w:hAnsi="Aptos"/>
                <w:color w:val="231F20"/>
                <w:spacing w:val="-1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(where substantial</w:t>
            </w:r>
            <w:r w:rsidRPr="007F355B">
              <w:rPr>
                <w:rFonts w:ascii="Aptos" w:hAnsi="Aptos"/>
                <w:color w:val="231F20"/>
                <w:spacing w:val="-1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changes</w:t>
            </w:r>
            <w:r w:rsidRPr="007F355B">
              <w:rPr>
                <w:rFonts w:ascii="Aptos" w:hAnsi="Aptos"/>
                <w:color w:val="231F20"/>
                <w:spacing w:val="-1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have occurred</w:t>
            </w:r>
            <w:r w:rsidRPr="007F355B">
              <w:rPr>
                <w:rFonts w:ascii="Aptos" w:hAnsi="Aptos"/>
                <w:color w:val="231F20"/>
                <w:spacing w:val="-1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a</w:t>
            </w:r>
            <w:r w:rsidRPr="007F355B">
              <w:rPr>
                <w:rFonts w:ascii="Aptos" w:hAnsi="Aptos"/>
                <w:color w:val="231F20"/>
                <w:spacing w:val="-1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new record</w:t>
            </w:r>
            <w:r w:rsidRPr="007F355B">
              <w:rPr>
                <w:rFonts w:ascii="Aptos" w:hAnsi="Aptos"/>
                <w:color w:val="231F20"/>
                <w:spacing w:val="-1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sheet</w:t>
            </w:r>
            <w:r w:rsidRPr="007F355B">
              <w:rPr>
                <w:rFonts w:ascii="Aptos" w:hAnsi="Aptos"/>
                <w:color w:val="231F20"/>
                <w:spacing w:val="-1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should be</w:t>
            </w:r>
            <w:r w:rsidRPr="007F355B">
              <w:rPr>
                <w:rFonts w:ascii="Aptos" w:hAnsi="Aptos"/>
                <w:color w:val="231F20"/>
                <w:spacing w:val="-1"/>
                <w:sz w:val="18"/>
              </w:rPr>
              <w:t xml:space="preserve"> </w:t>
            </w:r>
            <w:r w:rsidRPr="007F355B">
              <w:rPr>
                <w:rFonts w:ascii="Aptos" w:hAnsi="Aptos"/>
                <w:color w:val="231F20"/>
                <w:sz w:val="18"/>
              </w:rPr>
              <w:t>used)</w:t>
            </w:r>
          </w:p>
        </w:tc>
      </w:tr>
    </w:tbl>
    <w:p w14:paraId="37275CC1" w14:textId="7D61E278" w:rsidR="00921328" w:rsidRPr="007F355B" w:rsidRDefault="00921328" w:rsidP="00B81D1C">
      <w:pPr>
        <w:pStyle w:val="BodyText"/>
        <w:spacing w:before="115"/>
        <w:rPr>
          <w:rFonts w:ascii="Aptos" w:hAnsi="Aptos"/>
        </w:rPr>
      </w:pPr>
    </w:p>
    <w:p w14:paraId="7C1E27AF" w14:textId="264D2EDC" w:rsidR="00921328" w:rsidRPr="007F355B" w:rsidRDefault="00B81D1C" w:rsidP="00312E20">
      <w:pPr>
        <w:ind w:left="142" w:hanging="142"/>
        <w:rPr>
          <w:rFonts w:ascii="Aptos" w:hAnsi="Aptos"/>
          <w:sz w:val="18"/>
          <w:szCs w:val="18"/>
        </w:rPr>
      </w:pPr>
      <w:r w:rsidRPr="007F355B">
        <w:rPr>
          <w:rFonts w:ascii="Aptos" w:hAnsi="Aptos" w:cs="68mwqzm"/>
          <w:sz w:val="18"/>
          <w:szCs w:val="18"/>
        </w:rPr>
        <w:t>To be used in conjunction with the Guidance Document:</w:t>
      </w:r>
      <w:hyperlink r:id="rId5" w:history="1">
        <w:r w:rsidRPr="00CB3AEB">
          <w:rPr>
            <w:rStyle w:val="Hyperlink"/>
            <w:rFonts w:ascii="Aptos" w:hAnsi="Aptos" w:cs="68mwqzm"/>
            <w:sz w:val="18"/>
            <w:szCs w:val="18"/>
          </w:rPr>
          <w:t xml:space="preserve"> Fire Safety Risk Assessment: Animal Premises &amp; Stables</w:t>
        </w:r>
      </w:hyperlink>
    </w:p>
    <w:sectPr w:rsidR="00921328" w:rsidRPr="007F355B" w:rsidSect="00B81D1C">
      <w:type w:val="continuous"/>
      <w:pgSz w:w="11900" w:h="16840"/>
      <w:pgMar w:top="851" w:right="1080" w:bottom="851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68mwqz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054FC8"/>
    <w:multiLevelType w:val="hybridMultilevel"/>
    <w:tmpl w:val="CEF05BB0"/>
    <w:lvl w:ilvl="0" w:tplc="D1449F0E">
      <w:start w:val="1"/>
      <w:numFmt w:val="decimal"/>
      <w:lvlText w:val="(%1)"/>
      <w:lvlJc w:val="left"/>
      <w:pPr>
        <w:ind w:left="1483" w:hanging="19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87"/>
        <w:sz w:val="14"/>
        <w:szCs w:val="14"/>
      </w:rPr>
    </w:lvl>
    <w:lvl w:ilvl="1" w:tplc="46C8BAE4">
      <w:numFmt w:val="bullet"/>
      <w:lvlText w:val="•"/>
      <w:lvlJc w:val="left"/>
      <w:pPr>
        <w:ind w:left="2340" w:hanging="194"/>
      </w:pPr>
      <w:rPr>
        <w:rFonts w:hint="default"/>
      </w:rPr>
    </w:lvl>
    <w:lvl w:ilvl="2" w:tplc="38B4A496">
      <w:numFmt w:val="bullet"/>
      <w:lvlText w:val="•"/>
      <w:lvlJc w:val="left"/>
      <w:pPr>
        <w:ind w:left="3200" w:hanging="194"/>
      </w:pPr>
      <w:rPr>
        <w:rFonts w:hint="default"/>
      </w:rPr>
    </w:lvl>
    <w:lvl w:ilvl="3" w:tplc="A21EE766">
      <w:numFmt w:val="bullet"/>
      <w:lvlText w:val="•"/>
      <w:lvlJc w:val="left"/>
      <w:pPr>
        <w:ind w:left="4060" w:hanging="194"/>
      </w:pPr>
      <w:rPr>
        <w:rFonts w:hint="default"/>
      </w:rPr>
    </w:lvl>
    <w:lvl w:ilvl="4" w:tplc="E59C23BA">
      <w:numFmt w:val="bullet"/>
      <w:lvlText w:val="•"/>
      <w:lvlJc w:val="left"/>
      <w:pPr>
        <w:ind w:left="4920" w:hanging="194"/>
      </w:pPr>
      <w:rPr>
        <w:rFonts w:hint="default"/>
      </w:rPr>
    </w:lvl>
    <w:lvl w:ilvl="5" w:tplc="18C46ECA">
      <w:numFmt w:val="bullet"/>
      <w:lvlText w:val="•"/>
      <w:lvlJc w:val="left"/>
      <w:pPr>
        <w:ind w:left="5780" w:hanging="194"/>
      </w:pPr>
      <w:rPr>
        <w:rFonts w:hint="default"/>
      </w:rPr>
    </w:lvl>
    <w:lvl w:ilvl="6" w:tplc="A482B668">
      <w:numFmt w:val="bullet"/>
      <w:lvlText w:val="•"/>
      <w:lvlJc w:val="left"/>
      <w:pPr>
        <w:ind w:left="6640" w:hanging="194"/>
      </w:pPr>
      <w:rPr>
        <w:rFonts w:hint="default"/>
      </w:rPr>
    </w:lvl>
    <w:lvl w:ilvl="7" w:tplc="50F6527A">
      <w:numFmt w:val="bullet"/>
      <w:lvlText w:val="•"/>
      <w:lvlJc w:val="left"/>
      <w:pPr>
        <w:ind w:left="7500" w:hanging="194"/>
      </w:pPr>
      <w:rPr>
        <w:rFonts w:hint="default"/>
      </w:rPr>
    </w:lvl>
    <w:lvl w:ilvl="8" w:tplc="AA16A238">
      <w:numFmt w:val="bullet"/>
      <w:lvlText w:val="•"/>
      <w:lvlJc w:val="left"/>
      <w:pPr>
        <w:ind w:left="8360" w:hanging="194"/>
      </w:pPr>
      <w:rPr>
        <w:rFonts w:hint="default"/>
      </w:rPr>
    </w:lvl>
  </w:abstractNum>
  <w:num w:numId="1" w16cid:durableId="1503158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28"/>
    <w:rsid w:val="0000458A"/>
    <w:rsid w:val="00084ACF"/>
    <w:rsid w:val="000F0424"/>
    <w:rsid w:val="001A53C8"/>
    <w:rsid w:val="001F0B49"/>
    <w:rsid w:val="002210D2"/>
    <w:rsid w:val="00312E20"/>
    <w:rsid w:val="004E4C94"/>
    <w:rsid w:val="004E6DFE"/>
    <w:rsid w:val="005057B8"/>
    <w:rsid w:val="007F355B"/>
    <w:rsid w:val="00886A04"/>
    <w:rsid w:val="00921328"/>
    <w:rsid w:val="00B81D1C"/>
    <w:rsid w:val="00CB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2C975"/>
  <w15:docId w15:val="{49268A9E-8FCB-452C-82AB-6D82BFCA9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Title">
    <w:name w:val="Title"/>
    <w:basedOn w:val="Normal"/>
    <w:uiPriority w:val="10"/>
    <w:qFormat/>
    <w:pPr>
      <w:spacing w:before="82"/>
      <w:ind w:left="1177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9"/>
      <w:ind w:left="1482" w:hanging="194"/>
    </w:pPr>
  </w:style>
  <w:style w:type="paragraph" w:customStyle="1" w:styleId="TableParagraph">
    <w:name w:val="Table Paragraph"/>
    <w:basedOn w:val="Normal"/>
    <w:uiPriority w:val="1"/>
    <w:qFormat/>
    <w:pPr>
      <w:spacing w:before="9"/>
      <w:ind w:left="108"/>
    </w:pPr>
  </w:style>
  <w:style w:type="table" w:styleId="GridTable4-Accent3">
    <w:name w:val="Grid Table 4 Accent 3"/>
    <w:basedOn w:val="TableNormal"/>
    <w:uiPriority w:val="49"/>
    <w:rsid w:val="002210D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CB3AE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3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uk/government/publications/fire-safety-risk-assessment-animal-premises-and-stabl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856</Characters>
  <Application>Microsoft Office Word</Application>
  <DocSecurity>0</DocSecurity>
  <Lines>61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Layout 1</vt:lpstr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creator>George Baber</dc:creator>
  <cp:lastModifiedBy>George Baber</cp:lastModifiedBy>
  <cp:revision>2</cp:revision>
  <cp:lastPrinted>2022-02-18T14:50:00Z</cp:lastPrinted>
  <dcterms:created xsi:type="dcterms:W3CDTF">2025-11-04T10:59:00Z</dcterms:created>
  <dcterms:modified xsi:type="dcterms:W3CDTF">2025-11-04T10:59:00Z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2007-10-10T00:00:00Z</vt:filetime>
  </property>
  <property fmtid="{D5CDD505-2E9C-101B-9397-08002B2CF9AE}" pid="3" name="Creator">
    <vt:lpwstr>QuarkXPress(tm) 6.52</vt:lpwstr>
  </property>
  <property fmtid="{D5CDD505-2E9C-101B-9397-08002B2CF9AE}" pid="4" name="LastSaved">
    <vt:filetime>2022-02-18T00:00:00Z</vt:filetime>
  </property>
</Properties>
</file>