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6EB3C" w14:textId="77777777" w:rsidR="008E23DE" w:rsidRPr="00BB1CBE" w:rsidRDefault="00B31C4A" w:rsidP="00BB1CBE">
      <w:pPr>
        <w:pStyle w:val="Heading1"/>
        <w:spacing w:before="120" w:after="120"/>
        <w:rPr>
          <w:rFonts w:ascii="Aptos" w:hAnsi="Aptos"/>
          <w:color w:val="000000" w:themeColor="text1"/>
          <w:sz w:val="40"/>
          <w:szCs w:val="40"/>
        </w:rPr>
      </w:pPr>
      <w:r w:rsidRPr="00BB1CBE">
        <w:rPr>
          <w:rFonts w:ascii="Aptos" w:hAnsi="Aptos"/>
          <w:color w:val="000000" w:themeColor="text1"/>
          <w:sz w:val="40"/>
          <w:szCs w:val="40"/>
        </w:rPr>
        <w:t>Health and Safety Policy</w:t>
      </w:r>
    </w:p>
    <w:p w14:paraId="1F7B2062" w14:textId="77777777" w:rsidR="008E23DE" w:rsidRPr="00B31C4A" w:rsidRDefault="00B31C4A" w:rsidP="00BB1CBE">
      <w:pPr>
        <w:pStyle w:val="Heading2"/>
        <w:spacing w:before="120" w:after="120"/>
        <w:rPr>
          <w:rFonts w:ascii="Aptos" w:hAnsi="Aptos"/>
          <w:color w:val="000000" w:themeColor="text1"/>
          <w:sz w:val="28"/>
          <w:szCs w:val="28"/>
        </w:rPr>
      </w:pPr>
      <w:r w:rsidRPr="00B31C4A">
        <w:rPr>
          <w:rFonts w:ascii="Aptos" w:hAnsi="Aptos"/>
          <w:color w:val="000000" w:themeColor="text1"/>
          <w:sz w:val="28"/>
          <w:szCs w:val="28"/>
        </w:rPr>
        <w:t>Policy Statement</w:t>
      </w:r>
    </w:p>
    <w:p w14:paraId="27C4CA0F" w14:textId="77777777" w:rsidR="00BB1CBE" w:rsidRDefault="00B31C4A" w:rsidP="00BB1CBE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>[Your Riding School Name] is committed to ensuring the health, safety, and welfare of all employees, clients, volunteers, visitors, and horses on our premises.</w:t>
      </w:r>
    </w:p>
    <w:p w14:paraId="723B2BC2" w14:textId="77777777" w:rsidR="00BB1CBE" w:rsidRDefault="00B31C4A" w:rsidP="00BB1CBE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 xml:space="preserve">We comply with </w:t>
      </w:r>
      <w:proofErr w:type="gramStart"/>
      <w:r w:rsidRPr="00BB1CBE">
        <w:rPr>
          <w:rFonts w:ascii="Aptos" w:hAnsi="Aptos"/>
          <w:color w:val="000000" w:themeColor="text1"/>
          <w:sz w:val="24"/>
          <w:szCs w:val="24"/>
        </w:rPr>
        <w:t>the Health</w:t>
      </w:r>
      <w:proofErr w:type="gramEnd"/>
      <w:r w:rsidRPr="00BB1CBE">
        <w:rPr>
          <w:rFonts w:ascii="Aptos" w:hAnsi="Aptos"/>
          <w:color w:val="000000" w:themeColor="text1"/>
          <w:sz w:val="24"/>
          <w:szCs w:val="24"/>
        </w:rPr>
        <w:t xml:space="preserve"> and Safety at Work etc. Act 1974, the Management of Health and Safety at Work Regulations 1999, and relevant equestrian industry standards.</w:t>
      </w:r>
    </w:p>
    <w:p w14:paraId="5196234C" w14:textId="62765F84" w:rsidR="008E23DE" w:rsidRPr="00BB1CBE" w:rsidRDefault="00B31C4A" w:rsidP="00BB1CBE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>Our objectives are to provide a safe environment, maintain equipment, ensure competent staff, promote welfare, and continually assess and reduce risks.</w:t>
      </w:r>
    </w:p>
    <w:p w14:paraId="07D4F055" w14:textId="77777777" w:rsidR="008E23DE" w:rsidRPr="00B31C4A" w:rsidRDefault="00B31C4A" w:rsidP="00BB1CBE">
      <w:pPr>
        <w:pStyle w:val="Heading2"/>
        <w:spacing w:before="120" w:after="120"/>
        <w:rPr>
          <w:rFonts w:ascii="Aptos" w:hAnsi="Aptos"/>
          <w:color w:val="000000" w:themeColor="text1"/>
          <w:sz w:val="28"/>
          <w:szCs w:val="28"/>
        </w:rPr>
      </w:pPr>
      <w:r w:rsidRPr="00B31C4A">
        <w:rPr>
          <w:rFonts w:ascii="Aptos" w:hAnsi="Aptos"/>
          <w:color w:val="000000" w:themeColor="text1"/>
          <w:sz w:val="28"/>
          <w:szCs w:val="28"/>
        </w:rPr>
        <w:t>Responsibilities</w:t>
      </w:r>
    </w:p>
    <w:p w14:paraId="743602A8" w14:textId="77777777" w:rsidR="00BB1CBE" w:rsidRDefault="00B31C4A" w:rsidP="00BB1CBE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31C4A">
        <w:rPr>
          <w:rFonts w:ascii="Aptos" w:hAnsi="Aptos"/>
          <w:b/>
          <w:bCs/>
          <w:color w:val="000000" w:themeColor="text1"/>
          <w:sz w:val="24"/>
          <w:szCs w:val="24"/>
        </w:rPr>
        <w:t>Proprietor / Centre Manager</w:t>
      </w:r>
      <w:r w:rsidRPr="00BB1CBE">
        <w:rPr>
          <w:rFonts w:ascii="Aptos" w:hAnsi="Aptos"/>
          <w:color w:val="000000" w:themeColor="text1"/>
          <w:sz w:val="24"/>
          <w:szCs w:val="24"/>
        </w:rPr>
        <w:t>:</w:t>
      </w:r>
    </w:p>
    <w:p w14:paraId="6EF9D5D5" w14:textId="77777777" w:rsidR="00BB1CBE" w:rsidRDefault="00B31C4A" w:rsidP="00BB1CBE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>Has overall responsibility for implementing this policy.</w:t>
      </w:r>
    </w:p>
    <w:p w14:paraId="4A17BE13" w14:textId="77777777" w:rsidR="00BB1CBE" w:rsidRDefault="00B31C4A" w:rsidP="00BB1CBE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 xml:space="preserve"> Ensures all statutory obligations are met and maintains records.</w:t>
      </w:r>
      <w:r w:rsidR="00BB1CBE" w:rsidRPr="00BB1CBE">
        <w:rPr>
          <w:rFonts w:ascii="Aptos" w:hAnsi="Aptos"/>
          <w:color w:val="000000" w:themeColor="text1"/>
          <w:sz w:val="24"/>
          <w:szCs w:val="24"/>
        </w:rPr>
        <w:t xml:space="preserve"> </w:t>
      </w:r>
    </w:p>
    <w:p w14:paraId="6A906AA9" w14:textId="77777777" w:rsidR="00B31C4A" w:rsidRDefault="00BB1CBE" w:rsidP="00B31C4A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>Conducts inspections</w:t>
      </w:r>
      <w:r w:rsidRPr="00BB1CBE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Pr="00BB1CBE">
        <w:rPr>
          <w:rFonts w:ascii="Aptos" w:hAnsi="Aptos"/>
          <w:color w:val="000000" w:themeColor="text1"/>
          <w:sz w:val="24"/>
          <w:szCs w:val="24"/>
        </w:rPr>
        <w:t>and monitors compliance.</w:t>
      </w:r>
    </w:p>
    <w:p w14:paraId="13BBCF23" w14:textId="3DD9E0C3" w:rsidR="00BB1CBE" w:rsidRPr="00B31C4A" w:rsidRDefault="00B31C4A" w:rsidP="00B31C4A">
      <w:pPr>
        <w:spacing w:before="120" w:after="120"/>
        <w:rPr>
          <w:rFonts w:ascii="Aptos" w:hAnsi="Aptos"/>
          <w:b/>
          <w:bCs/>
          <w:color w:val="000000" w:themeColor="text1"/>
          <w:sz w:val="24"/>
          <w:szCs w:val="24"/>
        </w:rPr>
      </w:pPr>
      <w:r w:rsidRPr="00B31C4A">
        <w:rPr>
          <w:rFonts w:ascii="Aptos" w:hAnsi="Aptos"/>
          <w:b/>
          <w:bCs/>
          <w:color w:val="000000" w:themeColor="text1"/>
          <w:sz w:val="24"/>
          <w:szCs w:val="24"/>
        </w:rPr>
        <w:t>Instructors and Staff:</w:t>
      </w:r>
    </w:p>
    <w:p w14:paraId="636E8250" w14:textId="77777777" w:rsidR="00BB1CBE" w:rsidRDefault="00B31C4A" w:rsidP="00BB1CBE">
      <w:pPr>
        <w:pStyle w:val="ListParagraph"/>
        <w:numPr>
          <w:ilvl w:val="0"/>
          <w:numId w:val="12"/>
        </w:numPr>
        <w:spacing w:before="120" w:after="120"/>
        <w:ind w:left="0" w:firstLine="0"/>
        <w:contextualSpacing w:val="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>Follow safety procedures, conduct pre-lesson checks, and report hazards.</w:t>
      </w:r>
    </w:p>
    <w:p w14:paraId="2B27C2CF" w14:textId="5F4133D6" w:rsidR="00BB1CBE" w:rsidRPr="00B31C4A" w:rsidRDefault="00B31C4A" w:rsidP="00BB1CBE">
      <w:pPr>
        <w:pStyle w:val="ListParagraph"/>
        <w:spacing w:before="120" w:after="120"/>
        <w:ind w:left="0"/>
        <w:contextualSpacing w:val="0"/>
        <w:rPr>
          <w:rFonts w:ascii="Aptos" w:hAnsi="Aptos"/>
          <w:b/>
          <w:bCs/>
          <w:color w:val="000000" w:themeColor="text1"/>
          <w:sz w:val="24"/>
          <w:szCs w:val="24"/>
        </w:rPr>
      </w:pPr>
      <w:r w:rsidRPr="00B31C4A">
        <w:rPr>
          <w:rFonts w:ascii="Aptos" w:hAnsi="Aptos"/>
          <w:b/>
          <w:bCs/>
          <w:color w:val="000000" w:themeColor="text1"/>
          <w:sz w:val="24"/>
          <w:szCs w:val="24"/>
        </w:rPr>
        <w:t>Clients and Visitors:</w:t>
      </w:r>
    </w:p>
    <w:p w14:paraId="0F149891" w14:textId="6632D4F8" w:rsidR="008E23DE" w:rsidRPr="00BB1CBE" w:rsidRDefault="00B31C4A" w:rsidP="00BB1CBE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proofErr w:type="gramStart"/>
      <w:r w:rsidRPr="00BB1CBE">
        <w:rPr>
          <w:rFonts w:ascii="Aptos" w:hAnsi="Aptos"/>
          <w:color w:val="000000" w:themeColor="text1"/>
          <w:sz w:val="24"/>
          <w:szCs w:val="24"/>
        </w:rPr>
        <w:t>Must</w:t>
      </w:r>
      <w:proofErr w:type="gramEnd"/>
      <w:r w:rsidRPr="00BB1CBE">
        <w:rPr>
          <w:rFonts w:ascii="Aptos" w:hAnsi="Aptos"/>
          <w:color w:val="000000" w:themeColor="text1"/>
          <w:sz w:val="24"/>
          <w:szCs w:val="24"/>
        </w:rPr>
        <w:t xml:space="preserve"> follow safety instructions, wear appropriate protective equipment, and avoid restricted areas.</w:t>
      </w:r>
    </w:p>
    <w:p w14:paraId="242DA22F" w14:textId="77777777" w:rsidR="008E23DE" w:rsidRPr="00B31C4A" w:rsidRDefault="00B31C4A" w:rsidP="00BB1CBE">
      <w:pPr>
        <w:pStyle w:val="Heading2"/>
        <w:spacing w:before="120" w:after="120"/>
        <w:rPr>
          <w:rFonts w:ascii="Aptos" w:hAnsi="Aptos"/>
          <w:color w:val="000000" w:themeColor="text1"/>
          <w:sz w:val="28"/>
          <w:szCs w:val="28"/>
        </w:rPr>
      </w:pPr>
      <w:r w:rsidRPr="00B31C4A">
        <w:rPr>
          <w:rFonts w:ascii="Aptos" w:hAnsi="Aptos"/>
          <w:color w:val="000000" w:themeColor="text1"/>
          <w:sz w:val="28"/>
          <w:szCs w:val="28"/>
        </w:rPr>
        <w:t>Arrangements for Health and Safety</w:t>
      </w:r>
    </w:p>
    <w:p w14:paraId="3B28DA38" w14:textId="77777777" w:rsidR="00BB1CBE" w:rsidRDefault="00B31C4A" w:rsidP="00BB1CBE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31C4A">
        <w:rPr>
          <w:rFonts w:ascii="Aptos" w:hAnsi="Aptos"/>
          <w:b/>
          <w:bCs/>
          <w:color w:val="000000" w:themeColor="text1"/>
          <w:sz w:val="24"/>
          <w:szCs w:val="24"/>
        </w:rPr>
        <w:t>Risk</w:t>
      </w:r>
      <w:r w:rsidRPr="00BB1CBE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Pr="00B31C4A">
        <w:rPr>
          <w:rFonts w:ascii="Aptos" w:hAnsi="Aptos"/>
          <w:b/>
          <w:bCs/>
          <w:color w:val="000000" w:themeColor="text1"/>
          <w:sz w:val="24"/>
          <w:szCs w:val="24"/>
        </w:rPr>
        <w:t>Assessment</w:t>
      </w:r>
      <w:r w:rsidRPr="00BB1CBE">
        <w:rPr>
          <w:rFonts w:ascii="Aptos" w:hAnsi="Aptos"/>
          <w:color w:val="000000" w:themeColor="text1"/>
          <w:sz w:val="24"/>
          <w:szCs w:val="24"/>
        </w:rPr>
        <w:t>:</w:t>
      </w:r>
    </w:p>
    <w:p w14:paraId="298FA07C" w14:textId="77777777" w:rsidR="00BB1CBE" w:rsidRDefault="00B31C4A" w:rsidP="00BB1CBE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>Conducted for all activities and reviewed annually.</w:t>
      </w:r>
    </w:p>
    <w:p w14:paraId="5200F00E" w14:textId="77777777" w:rsidR="00BB1CBE" w:rsidRPr="00B31C4A" w:rsidRDefault="00B31C4A" w:rsidP="00BB1CBE">
      <w:pPr>
        <w:spacing w:before="120" w:after="120"/>
        <w:rPr>
          <w:rFonts w:ascii="Aptos" w:hAnsi="Aptos"/>
          <w:b/>
          <w:bCs/>
          <w:color w:val="000000" w:themeColor="text1"/>
          <w:sz w:val="24"/>
          <w:szCs w:val="24"/>
        </w:rPr>
      </w:pPr>
      <w:r w:rsidRPr="00B31C4A">
        <w:rPr>
          <w:rFonts w:ascii="Aptos" w:hAnsi="Aptos"/>
          <w:b/>
          <w:bCs/>
          <w:color w:val="000000" w:themeColor="text1"/>
          <w:sz w:val="24"/>
          <w:szCs w:val="24"/>
        </w:rPr>
        <w:t>Riding Activities:</w:t>
      </w:r>
    </w:p>
    <w:p w14:paraId="14DEE2E3" w14:textId="77777777" w:rsidR="00B31C4A" w:rsidRPr="00B31C4A" w:rsidRDefault="00B31C4A" w:rsidP="00BB1CBE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b/>
          <w:bCs/>
          <w:color w:val="000000" w:themeColor="text1"/>
          <w:sz w:val="24"/>
          <w:szCs w:val="24"/>
        </w:rPr>
      </w:pPr>
      <w:r w:rsidRPr="00B31C4A">
        <w:rPr>
          <w:rFonts w:ascii="Aptos" w:hAnsi="Aptos"/>
          <w:color w:val="000000" w:themeColor="text1"/>
          <w:sz w:val="24"/>
          <w:szCs w:val="24"/>
        </w:rPr>
        <w:t xml:space="preserve">Riders </w:t>
      </w:r>
      <w:proofErr w:type="gramStart"/>
      <w:r w:rsidRPr="00B31C4A">
        <w:rPr>
          <w:rFonts w:ascii="Aptos" w:hAnsi="Aptos"/>
          <w:color w:val="000000" w:themeColor="text1"/>
          <w:sz w:val="24"/>
          <w:szCs w:val="24"/>
        </w:rPr>
        <w:t>matched to</w:t>
      </w:r>
      <w:proofErr w:type="gramEnd"/>
      <w:r w:rsidRPr="00B31C4A">
        <w:rPr>
          <w:rFonts w:ascii="Aptos" w:hAnsi="Aptos"/>
          <w:color w:val="000000" w:themeColor="text1"/>
          <w:sz w:val="24"/>
          <w:szCs w:val="24"/>
        </w:rPr>
        <w:t xml:space="preserve"> suitable horses</w:t>
      </w:r>
    </w:p>
    <w:p w14:paraId="52717960" w14:textId="2F0A0A22" w:rsidR="00B31C4A" w:rsidRPr="00B31C4A" w:rsidRDefault="00B31C4A" w:rsidP="00BB1CBE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b/>
          <w:bCs/>
          <w:color w:val="000000" w:themeColor="text1"/>
          <w:sz w:val="24"/>
          <w:szCs w:val="24"/>
        </w:rPr>
      </w:pPr>
      <w:r>
        <w:rPr>
          <w:rFonts w:ascii="Aptos" w:hAnsi="Aptos"/>
          <w:color w:val="000000" w:themeColor="text1"/>
          <w:sz w:val="24"/>
          <w:szCs w:val="24"/>
        </w:rPr>
        <w:t>Riding activities will be led by Suitably Qualified and Experienced Persons</w:t>
      </w:r>
    </w:p>
    <w:p w14:paraId="1DD1E438" w14:textId="45B2E14D" w:rsidR="00BB1CBE" w:rsidRPr="00B31C4A" w:rsidRDefault="00B31C4A" w:rsidP="00B31C4A">
      <w:pPr>
        <w:spacing w:before="120" w:after="120"/>
        <w:rPr>
          <w:rFonts w:ascii="Aptos" w:hAnsi="Aptos"/>
          <w:b/>
          <w:bCs/>
          <w:color w:val="000000" w:themeColor="text1"/>
          <w:sz w:val="24"/>
          <w:szCs w:val="24"/>
        </w:rPr>
      </w:pPr>
      <w:r w:rsidRPr="00B31C4A">
        <w:rPr>
          <w:rFonts w:ascii="Aptos" w:hAnsi="Aptos"/>
          <w:b/>
          <w:bCs/>
          <w:color w:val="000000" w:themeColor="text1"/>
          <w:sz w:val="24"/>
          <w:szCs w:val="24"/>
        </w:rPr>
        <w:t>Yard and Stable Safety:</w:t>
      </w:r>
    </w:p>
    <w:p w14:paraId="00514CCA" w14:textId="77777777" w:rsidR="00BB1CBE" w:rsidRDefault="00B31C4A" w:rsidP="00BB1CBE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>No smoking, first aid kits available, fire safety maintained, yard kept tidy.</w:t>
      </w:r>
    </w:p>
    <w:p w14:paraId="26DCBD28" w14:textId="0314F3D2" w:rsidR="00BB1CBE" w:rsidRPr="00BB1CBE" w:rsidRDefault="00BB1CBE" w:rsidP="00BB1CBE">
      <w:pPr>
        <w:spacing w:before="120" w:after="120"/>
        <w:rPr>
          <w:rFonts w:ascii="Aptos" w:hAnsi="Aptos"/>
          <w:b/>
          <w:bCs/>
          <w:color w:val="000000" w:themeColor="text1"/>
          <w:sz w:val="24"/>
          <w:szCs w:val="24"/>
        </w:rPr>
      </w:pPr>
      <w:r w:rsidRPr="00BB1CBE">
        <w:rPr>
          <w:rFonts w:ascii="Aptos" w:hAnsi="Aptos"/>
          <w:b/>
          <w:bCs/>
          <w:color w:val="000000" w:themeColor="text1"/>
          <w:sz w:val="24"/>
          <w:szCs w:val="24"/>
        </w:rPr>
        <w:t>Personal Protective Equipment (PPE)</w:t>
      </w:r>
      <w:r w:rsidR="00B31C4A" w:rsidRPr="00B31C4A">
        <w:rPr>
          <w:rFonts w:ascii="Aptos" w:hAnsi="Aptos"/>
          <w:b/>
          <w:bCs/>
          <w:color w:val="000000" w:themeColor="text1"/>
          <w:sz w:val="24"/>
          <w:szCs w:val="24"/>
        </w:rPr>
        <w:t>:</w:t>
      </w:r>
    </w:p>
    <w:p w14:paraId="7D515BE7" w14:textId="77777777" w:rsidR="00BB1CBE" w:rsidRPr="00BB1CBE" w:rsidRDefault="00BB1CBE" w:rsidP="00B31C4A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>PPE is mandatory where risk assessments identify the need for protection.</w:t>
      </w:r>
    </w:p>
    <w:p w14:paraId="353FABD9" w14:textId="6BC9AF90" w:rsidR="00BB1CBE" w:rsidRPr="00BB1CBE" w:rsidRDefault="00BB1CBE" w:rsidP="00B31C4A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>Riders must wear correctly fitted riding hats conforming to current safety standards.</w:t>
      </w:r>
    </w:p>
    <w:p w14:paraId="66B07248" w14:textId="77777777" w:rsidR="00BB1CBE" w:rsidRPr="00BB1CBE" w:rsidRDefault="00BB1CBE" w:rsidP="00B31C4A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>Riding boots with a defined heel and smooth sole are required.</w:t>
      </w:r>
    </w:p>
    <w:p w14:paraId="1A1D14D1" w14:textId="0FF3F6E9" w:rsidR="00BB1CBE" w:rsidRPr="00BB1CBE" w:rsidRDefault="00BB1CBE" w:rsidP="00B31C4A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lastRenderedPageBreak/>
        <w:t>Body protectors are r</w:t>
      </w:r>
      <w:r w:rsidR="00B31C4A">
        <w:rPr>
          <w:rFonts w:ascii="Aptos" w:hAnsi="Aptos"/>
          <w:color w:val="000000" w:themeColor="text1"/>
          <w:sz w:val="24"/>
          <w:szCs w:val="24"/>
        </w:rPr>
        <w:t>ecommended</w:t>
      </w:r>
      <w:r w:rsidRPr="00BB1CBE">
        <w:rPr>
          <w:rFonts w:ascii="Aptos" w:hAnsi="Aptos"/>
          <w:color w:val="000000" w:themeColor="text1"/>
          <w:sz w:val="24"/>
          <w:szCs w:val="24"/>
        </w:rPr>
        <w:t xml:space="preserve"> for jumping </w:t>
      </w:r>
      <w:r w:rsidR="00B31C4A">
        <w:rPr>
          <w:rFonts w:ascii="Aptos" w:hAnsi="Aptos"/>
          <w:color w:val="000000" w:themeColor="text1"/>
          <w:sz w:val="24"/>
          <w:szCs w:val="24"/>
        </w:rPr>
        <w:t>and</w:t>
      </w:r>
      <w:r w:rsidR="00B31C4A" w:rsidRPr="00BB1CBE">
        <w:rPr>
          <w:rFonts w:ascii="Aptos" w:hAnsi="Aptos"/>
          <w:color w:val="000000" w:themeColor="text1"/>
          <w:sz w:val="24"/>
          <w:szCs w:val="24"/>
        </w:rPr>
        <w:t xml:space="preserve"> novice riders</w:t>
      </w:r>
      <w:r w:rsidR="00B31C4A" w:rsidRPr="00BB1CBE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="00B31C4A">
        <w:rPr>
          <w:rFonts w:ascii="Aptos" w:hAnsi="Aptos"/>
          <w:color w:val="000000" w:themeColor="text1"/>
          <w:sz w:val="24"/>
          <w:szCs w:val="24"/>
        </w:rPr>
        <w:t>and are</w:t>
      </w:r>
      <w:r w:rsidRPr="00BB1CBE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="00B31C4A">
        <w:rPr>
          <w:rFonts w:ascii="Aptos" w:hAnsi="Aptos"/>
          <w:color w:val="000000" w:themeColor="text1"/>
          <w:sz w:val="24"/>
          <w:szCs w:val="24"/>
        </w:rPr>
        <w:t xml:space="preserve">required </w:t>
      </w:r>
      <w:r w:rsidRPr="00BB1CBE">
        <w:rPr>
          <w:rFonts w:ascii="Aptos" w:hAnsi="Aptos"/>
          <w:color w:val="000000" w:themeColor="text1"/>
          <w:sz w:val="24"/>
          <w:szCs w:val="24"/>
        </w:rPr>
        <w:t>cross-country.</w:t>
      </w:r>
    </w:p>
    <w:p w14:paraId="68B4558A" w14:textId="77777777" w:rsidR="00BB1CBE" w:rsidRPr="00BB1CBE" w:rsidRDefault="00BB1CBE" w:rsidP="00B31C4A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>Staff and volunteers must wear gloves when handling horses, grooming, mucking out, or applying topical treatments.</w:t>
      </w:r>
    </w:p>
    <w:p w14:paraId="586A9435" w14:textId="4D963454" w:rsidR="00BB1CBE" w:rsidRPr="00B31C4A" w:rsidRDefault="00BB1CBE" w:rsidP="00B31C4A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>PPE must be kept clean, in good repair, and replaced when damaged.</w:t>
      </w:r>
    </w:p>
    <w:p w14:paraId="103A4B2E" w14:textId="624050DA" w:rsidR="00BB1CBE" w:rsidRPr="00B31C4A" w:rsidRDefault="00B31C4A" w:rsidP="00BB1CBE">
      <w:pPr>
        <w:spacing w:before="120" w:after="120"/>
        <w:rPr>
          <w:rFonts w:ascii="Aptos" w:hAnsi="Aptos"/>
          <w:b/>
          <w:bCs/>
          <w:color w:val="000000" w:themeColor="text1"/>
          <w:sz w:val="24"/>
          <w:szCs w:val="24"/>
        </w:rPr>
      </w:pPr>
      <w:r w:rsidRPr="00B31C4A">
        <w:rPr>
          <w:rFonts w:ascii="Aptos" w:hAnsi="Aptos"/>
          <w:b/>
          <w:bCs/>
          <w:color w:val="000000" w:themeColor="text1"/>
          <w:sz w:val="24"/>
          <w:szCs w:val="24"/>
        </w:rPr>
        <w:t>Horse Welfare:</w:t>
      </w:r>
    </w:p>
    <w:p w14:paraId="39234492" w14:textId="77777777" w:rsidR="00BB1CBE" w:rsidRDefault="00B31C4A" w:rsidP="00BB1CBE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>Horses checked daily, monitored for workload, and receive appropriate care.</w:t>
      </w:r>
    </w:p>
    <w:p w14:paraId="16D20DDF" w14:textId="77777777" w:rsidR="00BB1CBE" w:rsidRPr="00B31C4A" w:rsidRDefault="00B31C4A" w:rsidP="00BB1CBE">
      <w:pPr>
        <w:spacing w:before="120" w:after="120"/>
        <w:rPr>
          <w:rFonts w:ascii="Aptos" w:hAnsi="Aptos"/>
          <w:b/>
          <w:bCs/>
          <w:color w:val="000000" w:themeColor="text1"/>
          <w:sz w:val="24"/>
          <w:szCs w:val="24"/>
        </w:rPr>
      </w:pPr>
      <w:r w:rsidRPr="00B31C4A">
        <w:rPr>
          <w:rFonts w:ascii="Aptos" w:hAnsi="Aptos"/>
          <w:b/>
          <w:bCs/>
          <w:color w:val="000000" w:themeColor="text1"/>
          <w:sz w:val="24"/>
          <w:szCs w:val="24"/>
        </w:rPr>
        <w:t>Accident and Emergency Procedures:</w:t>
      </w:r>
    </w:p>
    <w:p w14:paraId="2959881B" w14:textId="77777777" w:rsidR="00BB1CBE" w:rsidRDefault="00B31C4A" w:rsidP="00BB1CBE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>All accidents recorded and investigated; emergency contact details maintained.</w:t>
      </w:r>
    </w:p>
    <w:p w14:paraId="5EA736FF" w14:textId="77777777" w:rsidR="00BB1CBE" w:rsidRPr="00B31C4A" w:rsidRDefault="00B31C4A" w:rsidP="00BB1CBE">
      <w:pPr>
        <w:spacing w:before="120" w:after="120"/>
        <w:rPr>
          <w:rFonts w:ascii="Aptos" w:hAnsi="Aptos"/>
          <w:b/>
          <w:bCs/>
          <w:color w:val="000000" w:themeColor="text1"/>
          <w:sz w:val="24"/>
          <w:szCs w:val="24"/>
        </w:rPr>
      </w:pPr>
      <w:r w:rsidRPr="00B31C4A">
        <w:rPr>
          <w:rFonts w:ascii="Aptos" w:hAnsi="Aptos"/>
          <w:b/>
          <w:bCs/>
          <w:color w:val="000000" w:themeColor="text1"/>
          <w:sz w:val="24"/>
          <w:szCs w:val="24"/>
        </w:rPr>
        <w:t>Safeguarding and First Aid:</w:t>
      </w:r>
    </w:p>
    <w:p w14:paraId="7F878511" w14:textId="77777777" w:rsidR="00BB1CBE" w:rsidRDefault="00B31C4A" w:rsidP="00BB1CBE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>Qualified first aider always present; child protection policy in place.</w:t>
      </w:r>
    </w:p>
    <w:p w14:paraId="7DAA9440" w14:textId="77777777" w:rsidR="00BB1CBE" w:rsidRPr="00B31C4A" w:rsidRDefault="00B31C4A" w:rsidP="00BB1CBE">
      <w:pPr>
        <w:spacing w:before="120" w:after="120"/>
        <w:rPr>
          <w:rFonts w:ascii="Aptos" w:hAnsi="Aptos"/>
          <w:b/>
          <w:bCs/>
          <w:color w:val="000000" w:themeColor="text1"/>
          <w:sz w:val="24"/>
          <w:szCs w:val="24"/>
        </w:rPr>
      </w:pPr>
      <w:r w:rsidRPr="00B31C4A">
        <w:rPr>
          <w:rFonts w:ascii="Aptos" w:hAnsi="Aptos"/>
          <w:b/>
          <w:bCs/>
          <w:color w:val="000000" w:themeColor="text1"/>
          <w:sz w:val="24"/>
          <w:szCs w:val="24"/>
        </w:rPr>
        <w:t>Manual Handling:</w:t>
      </w:r>
    </w:p>
    <w:p w14:paraId="563F8D22" w14:textId="77777777" w:rsidR="00BB1CBE" w:rsidRDefault="00B31C4A" w:rsidP="00BB1CBE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>Staff trained; mechanical aids used where possible.</w:t>
      </w:r>
    </w:p>
    <w:p w14:paraId="42B666A9" w14:textId="77777777" w:rsidR="00BB1CBE" w:rsidRPr="00B31C4A" w:rsidRDefault="00B31C4A" w:rsidP="00BB1CBE">
      <w:pPr>
        <w:spacing w:before="120" w:after="120"/>
        <w:rPr>
          <w:rFonts w:ascii="Aptos" w:hAnsi="Aptos"/>
          <w:b/>
          <w:bCs/>
          <w:color w:val="000000" w:themeColor="text1"/>
          <w:sz w:val="24"/>
          <w:szCs w:val="24"/>
        </w:rPr>
      </w:pPr>
      <w:r w:rsidRPr="00B31C4A">
        <w:rPr>
          <w:rFonts w:ascii="Aptos" w:hAnsi="Aptos"/>
          <w:b/>
          <w:bCs/>
          <w:color w:val="000000" w:themeColor="text1"/>
          <w:sz w:val="24"/>
          <w:szCs w:val="24"/>
        </w:rPr>
        <w:t>COSHH:</w:t>
      </w:r>
    </w:p>
    <w:p w14:paraId="514C0B09" w14:textId="77777777" w:rsidR="00BB1CBE" w:rsidRDefault="00B31C4A" w:rsidP="00BB1CBE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>Hazardous substances stored safely; COSHH data sheets available.</w:t>
      </w:r>
    </w:p>
    <w:p w14:paraId="11E57A69" w14:textId="1111A5B9" w:rsidR="00BB1CBE" w:rsidRDefault="00BB1CBE" w:rsidP="00BB1CBE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>
        <w:rPr>
          <w:rFonts w:ascii="Aptos" w:hAnsi="Aptos"/>
          <w:color w:val="000000" w:themeColor="text1"/>
          <w:sz w:val="24"/>
          <w:szCs w:val="24"/>
        </w:rPr>
        <w:t xml:space="preserve">Food must not be consumed around horses or in </w:t>
      </w:r>
      <w:proofErr w:type="gramStart"/>
      <w:r>
        <w:rPr>
          <w:rFonts w:ascii="Aptos" w:hAnsi="Aptos"/>
          <w:color w:val="000000" w:themeColor="text1"/>
          <w:sz w:val="24"/>
          <w:szCs w:val="24"/>
        </w:rPr>
        <w:t>the</w:t>
      </w:r>
      <w:proofErr w:type="gramEnd"/>
      <w:r>
        <w:rPr>
          <w:rFonts w:ascii="Aptos" w:hAnsi="Aptos"/>
          <w:color w:val="000000" w:themeColor="text1"/>
          <w:sz w:val="24"/>
          <w:szCs w:val="24"/>
        </w:rPr>
        <w:t xml:space="preserve"> stable area.</w:t>
      </w:r>
    </w:p>
    <w:p w14:paraId="1A413388" w14:textId="1652D6B5" w:rsidR="00B31C4A" w:rsidRPr="00B31C4A" w:rsidRDefault="00B31C4A" w:rsidP="00B31C4A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31C4A">
        <w:rPr>
          <w:rFonts w:ascii="Aptos" w:hAnsi="Aptos"/>
          <w:color w:val="000000" w:themeColor="text1"/>
          <w:sz w:val="24"/>
          <w:szCs w:val="24"/>
        </w:rPr>
        <w:t>Hands must be washed after handling horses, equipment, feed, or manure, and before eating or drinking.</w:t>
      </w:r>
    </w:p>
    <w:p w14:paraId="54878186" w14:textId="52E4E741" w:rsidR="00B31C4A" w:rsidRPr="00B31C4A" w:rsidRDefault="00B31C4A" w:rsidP="00B31C4A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>
        <w:rPr>
          <w:rFonts w:ascii="Aptos" w:hAnsi="Aptos"/>
          <w:color w:val="000000" w:themeColor="text1"/>
          <w:sz w:val="24"/>
          <w:szCs w:val="24"/>
        </w:rPr>
        <w:t>C</w:t>
      </w:r>
      <w:r w:rsidRPr="00B31C4A">
        <w:rPr>
          <w:rFonts w:ascii="Aptos" w:hAnsi="Aptos"/>
          <w:color w:val="000000" w:themeColor="text1"/>
          <w:sz w:val="24"/>
          <w:szCs w:val="24"/>
        </w:rPr>
        <w:t>uts or abrasions with waterproof dressings before contact with animals</w:t>
      </w:r>
    </w:p>
    <w:p w14:paraId="5A6E21D3" w14:textId="77777777" w:rsidR="00BB1CBE" w:rsidRPr="00B31C4A" w:rsidRDefault="00B31C4A" w:rsidP="00BB1CBE">
      <w:pPr>
        <w:spacing w:before="120" w:after="120"/>
        <w:rPr>
          <w:rFonts w:ascii="Aptos" w:hAnsi="Aptos"/>
          <w:b/>
          <w:bCs/>
          <w:color w:val="000000" w:themeColor="text1"/>
          <w:sz w:val="24"/>
          <w:szCs w:val="24"/>
        </w:rPr>
      </w:pPr>
      <w:r w:rsidRPr="00B31C4A">
        <w:rPr>
          <w:rFonts w:ascii="Aptos" w:hAnsi="Aptos"/>
          <w:b/>
          <w:bCs/>
          <w:color w:val="000000" w:themeColor="text1"/>
          <w:sz w:val="24"/>
          <w:szCs w:val="24"/>
        </w:rPr>
        <w:t>Visitors and Contractors:</w:t>
      </w:r>
    </w:p>
    <w:p w14:paraId="05B39EB3" w14:textId="215524B6" w:rsidR="008E23DE" w:rsidRPr="00BB1CBE" w:rsidRDefault="00B31C4A" w:rsidP="00BB1CBE">
      <w:pPr>
        <w:pStyle w:val="ListParagraph"/>
        <w:numPr>
          <w:ilvl w:val="0"/>
          <w:numId w:val="12"/>
        </w:num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>Must sign in; provided with site safety information.</w:t>
      </w:r>
    </w:p>
    <w:p w14:paraId="56DBE04A" w14:textId="77777777" w:rsidR="008E23DE" w:rsidRPr="00B31C4A" w:rsidRDefault="00B31C4A" w:rsidP="00BB1CBE">
      <w:pPr>
        <w:pStyle w:val="Heading2"/>
        <w:spacing w:before="120" w:after="120"/>
        <w:rPr>
          <w:rFonts w:ascii="Aptos" w:hAnsi="Aptos"/>
          <w:color w:val="000000" w:themeColor="text1"/>
          <w:sz w:val="28"/>
          <w:szCs w:val="28"/>
        </w:rPr>
      </w:pPr>
      <w:r w:rsidRPr="00B31C4A">
        <w:rPr>
          <w:rFonts w:ascii="Aptos" w:hAnsi="Aptos"/>
          <w:color w:val="000000" w:themeColor="text1"/>
          <w:sz w:val="28"/>
          <w:szCs w:val="28"/>
        </w:rPr>
        <w:t>Training and Competence</w:t>
      </w:r>
    </w:p>
    <w:p w14:paraId="4C38579D" w14:textId="77777777" w:rsidR="008E23DE" w:rsidRPr="00BB1CBE" w:rsidRDefault="00B31C4A" w:rsidP="00BB1CBE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>All staff receive induction training and regular safety updates. Professional development encouraged through ABRS+, BHS, or UKCC qualifications.</w:t>
      </w:r>
    </w:p>
    <w:p w14:paraId="28860EFC" w14:textId="77777777" w:rsidR="008E23DE" w:rsidRPr="00B31C4A" w:rsidRDefault="00B31C4A" w:rsidP="00BB1CBE">
      <w:pPr>
        <w:pStyle w:val="Heading2"/>
        <w:spacing w:before="120" w:after="120"/>
        <w:rPr>
          <w:rFonts w:ascii="Aptos" w:hAnsi="Aptos"/>
          <w:color w:val="000000" w:themeColor="text1"/>
          <w:sz w:val="28"/>
          <w:szCs w:val="28"/>
        </w:rPr>
      </w:pPr>
      <w:r w:rsidRPr="00B31C4A">
        <w:rPr>
          <w:rFonts w:ascii="Aptos" w:hAnsi="Aptos"/>
          <w:color w:val="000000" w:themeColor="text1"/>
          <w:sz w:val="28"/>
          <w:szCs w:val="28"/>
        </w:rPr>
        <w:t>Monitoring, Review and Communication</w:t>
      </w:r>
    </w:p>
    <w:p w14:paraId="39F99112" w14:textId="77777777" w:rsidR="008E23DE" w:rsidRPr="00BB1CBE" w:rsidRDefault="00B31C4A" w:rsidP="00BB1CBE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>This policy and related risk assessments are reviewed annually. Feedback and incidents inform continuous improvement. Copies of this policy are displayed in the office and tack room.</w:t>
      </w:r>
    </w:p>
    <w:p w14:paraId="363F29DE" w14:textId="77777777" w:rsidR="008E23DE" w:rsidRPr="00BB1CBE" w:rsidRDefault="00B31C4A" w:rsidP="00BB1CBE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br/>
        <w:t>Signed: _________________________</w:t>
      </w:r>
    </w:p>
    <w:p w14:paraId="30360AAF" w14:textId="77777777" w:rsidR="008E23DE" w:rsidRPr="00BB1CBE" w:rsidRDefault="00B31C4A" w:rsidP="00BB1CBE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>Name: [Proprietor / Manager]</w:t>
      </w:r>
    </w:p>
    <w:p w14:paraId="244497AB" w14:textId="77777777" w:rsidR="008E23DE" w:rsidRPr="00BB1CBE" w:rsidRDefault="00B31C4A" w:rsidP="00BB1CBE">
      <w:pPr>
        <w:spacing w:before="120" w:after="120"/>
        <w:rPr>
          <w:rFonts w:ascii="Aptos" w:hAnsi="Aptos"/>
          <w:color w:val="000000" w:themeColor="text1"/>
          <w:sz w:val="24"/>
          <w:szCs w:val="24"/>
        </w:rPr>
      </w:pPr>
      <w:r w:rsidRPr="00BB1CBE">
        <w:rPr>
          <w:rFonts w:ascii="Aptos" w:hAnsi="Aptos"/>
          <w:color w:val="000000" w:themeColor="text1"/>
          <w:sz w:val="24"/>
          <w:szCs w:val="24"/>
        </w:rPr>
        <w:t>Date: ___________________________</w:t>
      </w:r>
    </w:p>
    <w:sectPr w:rsidR="008E23DE" w:rsidRPr="00BB1CBE" w:rsidSect="00B31C4A">
      <w:footerReference w:type="default" r:id="rId8"/>
      <w:pgSz w:w="12240" w:h="15840"/>
      <w:pgMar w:top="81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F58FF" w14:textId="77777777" w:rsidR="00B31C4A" w:rsidRDefault="00B31C4A" w:rsidP="00B31C4A">
      <w:pPr>
        <w:spacing w:after="0" w:line="240" w:lineRule="auto"/>
      </w:pPr>
      <w:r>
        <w:separator/>
      </w:r>
    </w:p>
  </w:endnote>
  <w:endnote w:type="continuationSeparator" w:id="0">
    <w:p w14:paraId="4D5F53C8" w14:textId="77777777" w:rsidR="00B31C4A" w:rsidRDefault="00B31C4A" w:rsidP="00B31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5361962"/>
      <w:docPartObj>
        <w:docPartGallery w:val="Page Numbers (Bottom of Page)"/>
        <w:docPartUnique/>
      </w:docPartObj>
    </w:sdtPr>
    <w:sdtEndPr>
      <w:rPr>
        <w:rFonts w:ascii="Aptos" w:hAnsi="Aptos"/>
      </w:rPr>
    </w:sdtEndPr>
    <w:sdtContent>
      <w:p w14:paraId="1B685181" w14:textId="25A10A56" w:rsidR="00B31C4A" w:rsidRPr="00B31C4A" w:rsidRDefault="00B31C4A">
        <w:pPr>
          <w:pStyle w:val="Footer"/>
          <w:jc w:val="center"/>
          <w:rPr>
            <w:rFonts w:ascii="Aptos" w:hAnsi="Aptos"/>
          </w:rPr>
        </w:pPr>
        <w:r>
          <w:rPr>
            <w:rFonts w:ascii="Aptos" w:hAnsi="Aptos"/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E165DBC" wp14:editId="46D64401">
                  <wp:simplePos x="0" y="0"/>
                  <wp:positionH relativeFrom="column">
                    <wp:posOffset>5514975</wp:posOffset>
                  </wp:positionH>
                  <wp:positionV relativeFrom="paragraph">
                    <wp:posOffset>-37465</wp:posOffset>
                  </wp:positionV>
                  <wp:extent cx="838200" cy="266700"/>
                  <wp:effectExtent l="0" t="0" r="0" b="0"/>
                  <wp:wrapNone/>
                  <wp:docPr id="1973849971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838200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E8C44CD" w14:textId="6A695A65" w:rsidR="00B31C4A" w:rsidRPr="00B31C4A" w:rsidRDefault="00B31C4A" w:rsidP="00B31C4A">
                              <w:pPr>
                                <w:jc w:val="right"/>
                                <w:rPr>
                                  <w:rFonts w:ascii="Aptos" w:hAnsi="Aptos"/>
                                </w:rPr>
                              </w:pPr>
                              <w:r w:rsidRPr="00B31C4A">
                                <w:rPr>
                                  <w:rFonts w:ascii="Aptos" w:hAnsi="Aptos"/>
                                </w:rPr>
                                <w:t>Nov 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2E165DBC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434.25pt;margin-top:-2.95pt;width:66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" fillcolor="white [3201]" stroked="f" strokeweight=".5pt">
                  <v:textbox>
                    <w:txbxContent>
                      <w:p w14:paraId="3E8C44CD" w14:textId="6A695A65" w:rsidR="00B31C4A" w:rsidRPr="00B31C4A" w:rsidRDefault="00B31C4A" w:rsidP="00B31C4A">
                        <w:pPr>
                          <w:jc w:val="right"/>
                          <w:rPr>
                            <w:rFonts w:ascii="Aptos" w:hAnsi="Aptos"/>
                          </w:rPr>
                        </w:pPr>
                        <w:r w:rsidRPr="00B31C4A">
                          <w:rPr>
                            <w:rFonts w:ascii="Aptos" w:hAnsi="Aptos"/>
                          </w:rPr>
                          <w:t>Nov 25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B31C4A">
          <w:rPr>
            <w:rFonts w:ascii="Aptos" w:hAnsi="Aptos"/>
          </w:rPr>
          <w:fldChar w:fldCharType="begin"/>
        </w:r>
        <w:r w:rsidRPr="00B31C4A">
          <w:rPr>
            <w:rFonts w:ascii="Aptos" w:hAnsi="Aptos"/>
          </w:rPr>
          <w:instrText>PAGE   \* MERGEFORMAT</w:instrText>
        </w:r>
        <w:r w:rsidRPr="00B31C4A">
          <w:rPr>
            <w:rFonts w:ascii="Aptos" w:hAnsi="Aptos"/>
          </w:rPr>
          <w:fldChar w:fldCharType="separate"/>
        </w:r>
        <w:r w:rsidRPr="00B31C4A">
          <w:rPr>
            <w:rFonts w:ascii="Aptos" w:hAnsi="Aptos"/>
            <w:lang w:val="en-GB"/>
          </w:rPr>
          <w:t>2</w:t>
        </w:r>
        <w:r w:rsidRPr="00B31C4A">
          <w:rPr>
            <w:rFonts w:ascii="Aptos" w:hAnsi="Aptos"/>
          </w:rPr>
          <w:fldChar w:fldCharType="end"/>
        </w:r>
      </w:p>
    </w:sdtContent>
  </w:sdt>
  <w:p w14:paraId="3B5F0515" w14:textId="77777777" w:rsidR="00B31C4A" w:rsidRDefault="00B31C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78CED" w14:textId="77777777" w:rsidR="00B31C4A" w:rsidRDefault="00B31C4A" w:rsidP="00B31C4A">
      <w:pPr>
        <w:spacing w:after="0" w:line="240" w:lineRule="auto"/>
      </w:pPr>
      <w:r>
        <w:separator/>
      </w:r>
    </w:p>
  </w:footnote>
  <w:footnote w:type="continuationSeparator" w:id="0">
    <w:p w14:paraId="37925FFB" w14:textId="77777777" w:rsidR="00B31C4A" w:rsidRDefault="00B31C4A" w:rsidP="00B31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D21AF2"/>
    <w:multiLevelType w:val="hybridMultilevel"/>
    <w:tmpl w:val="F1E0C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831D6"/>
    <w:multiLevelType w:val="hybridMultilevel"/>
    <w:tmpl w:val="4B2E94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781275"/>
    <w:multiLevelType w:val="multilevel"/>
    <w:tmpl w:val="88AC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48019E"/>
    <w:multiLevelType w:val="hybridMultilevel"/>
    <w:tmpl w:val="1326EC66"/>
    <w:lvl w:ilvl="0" w:tplc="0090CDAE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850970">
    <w:abstractNumId w:val="8"/>
  </w:num>
  <w:num w:numId="2" w16cid:durableId="797378115">
    <w:abstractNumId w:val="6"/>
  </w:num>
  <w:num w:numId="3" w16cid:durableId="1500193962">
    <w:abstractNumId w:val="5"/>
  </w:num>
  <w:num w:numId="4" w16cid:durableId="1574390744">
    <w:abstractNumId w:val="4"/>
  </w:num>
  <w:num w:numId="5" w16cid:durableId="390421807">
    <w:abstractNumId w:val="7"/>
  </w:num>
  <w:num w:numId="6" w16cid:durableId="1796946075">
    <w:abstractNumId w:val="3"/>
  </w:num>
  <w:num w:numId="7" w16cid:durableId="751586155">
    <w:abstractNumId w:val="2"/>
  </w:num>
  <w:num w:numId="8" w16cid:durableId="2076777119">
    <w:abstractNumId w:val="1"/>
  </w:num>
  <w:num w:numId="9" w16cid:durableId="567377370">
    <w:abstractNumId w:val="0"/>
  </w:num>
  <w:num w:numId="10" w16cid:durableId="1583641198">
    <w:abstractNumId w:val="9"/>
  </w:num>
  <w:num w:numId="11" w16cid:durableId="1022361692">
    <w:abstractNumId w:val="12"/>
  </w:num>
  <w:num w:numId="12" w16cid:durableId="531846677">
    <w:abstractNumId w:val="10"/>
  </w:num>
  <w:num w:numId="13" w16cid:durableId="20281716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E23DE"/>
    <w:rsid w:val="00AA1D8D"/>
    <w:rsid w:val="00B31C4A"/>
    <w:rsid w:val="00B47730"/>
    <w:rsid w:val="00BB1CBE"/>
    <w:rsid w:val="00CB0664"/>
    <w:rsid w:val="00E043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C3C12D1"/>
  <w14:defaultImageDpi w14:val="300"/>
  <w15:docId w15:val="{99F00E14-A682-48C8-8B6A-FEB013610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B31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408</Words>
  <Characters>2667</Characters>
  <Application>Microsoft Office Word</Application>
  <DocSecurity>0</DocSecurity>
  <Lines>63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George Baber</cp:lastModifiedBy>
  <cp:revision>2</cp:revision>
  <dcterms:created xsi:type="dcterms:W3CDTF">2025-11-06T15:18:00Z</dcterms:created>
  <dcterms:modified xsi:type="dcterms:W3CDTF">2025-11-06T15:18:00Z</dcterms:modified>
  <cp:category/>
</cp:coreProperties>
</file>